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827" w:rsidRPr="005C1A59" w:rsidRDefault="00230245" w:rsidP="005C3ED1">
      <w:pPr>
        <w:spacing w:after="0"/>
        <w:jc w:val="center"/>
        <w:rPr>
          <w:rFonts w:ascii="Georgia" w:hAnsi="Georgia"/>
          <w:b/>
          <w:color w:val="180795"/>
          <w:sz w:val="40"/>
          <w:szCs w:val="28"/>
        </w:rPr>
      </w:pPr>
      <w:r w:rsidRPr="005C1A59">
        <w:rPr>
          <w:rFonts w:ascii="Georgia" w:hAnsi="Georgia"/>
          <w:b/>
          <w:noProof/>
          <w:color w:val="180795"/>
          <w:sz w:val="40"/>
          <w:szCs w:val="28"/>
        </w:rPr>
        <w:drawing>
          <wp:anchor distT="0" distB="0" distL="114300" distR="114300" simplePos="0" relativeHeight="251658240" behindDoc="0" locked="0" layoutInCell="1" allowOverlap="1" wp14:anchorId="1831EF38" wp14:editId="4EB2EE91">
            <wp:simplePos x="2785745" y="914400"/>
            <wp:positionH relativeFrom="margin">
              <wp:align>left</wp:align>
            </wp:positionH>
            <wp:positionV relativeFrom="margin">
              <wp:align>top</wp:align>
            </wp:positionV>
            <wp:extent cx="1139825" cy="11779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 with balloon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0277" cy="1178495"/>
                    </a:xfrm>
                    <a:prstGeom prst="rect">
                      <a:avLst/>
                    </a:prstGeom>
                  </pic:spPr>
                </pic:pic>
              </a:graphicData>
            </a:graphic>
            <wp14:sizeRelH relativeFrom="margin">
              <wp14:pctWidth>0</wp14:pctWidth>
            </wp14:sizeRelH>
            <wp14:sizeRelV relativeFrom="margin">
              <wp14:pctHeight>0</wp14:pctHeight>
            </wp14:sizeRelV>
          </wp:anchor>
        </w:drawing>
      </w:r>
      <w:r w:rsidR="005D3827" w:rsidRPr="005C1A59">
        <w:rPr>
          <w:rFonts w:ascii="Georgia" w:hAnsi="Georgia"/>
          <w:b/>
          <w:color w:val="180795"/>
          <w:sz w:val="40"/>
          <w:szCs w:val="28"/>
        </w:rPr>
        <w:t>The Good News</w:t>
      </w:r>
    </w:p>
    <w:p w:rsidR="005D3827" w:rsidRPr="005C1A59" w:rsidRDefault="005D3827" w:rsidP="00947B84">
      <w:pPr>
        <w:spacing w:after="0"/>
        <w:jc w:val="center"/>
        <w:rPr>
          <w:rFonts w:ascii="Georgia" w:hAnsi="Georgia"/>
          <w:color w:val="180795"/>
          <w:sz w:val="32"/>
        </w:rPr>
      </w:pPr>
      <w:r w:rsidRPr="005C1A59">
        <w:rPr>
          <w:rFonts w:ascii="Georgia" w:hAnsi="Georgia"/>
          <w:color w:val="180795"/>
          <w:sz w:val="32"/>
        </w:rPr>
        <w:t>February 2017 / Volume 2 / Issue 5</w:t>
      </w:r>
    </w:p>
    <w:p w:rsidR="00947B84" w:rsidRPr="005C1A59" w:rsidRDefault="00947B84" w:rsidP="00947B84">
      <w:pPr>
        <w:spacing w:after="0"/>
        <w:jc w:val="center"/>
        <w:rPr>
          <w:rFonts w:ascii="Georgia" w:hAnsi="Georgia"/>
          <w:color w:val="180795"/>
          <w:sz w:val="24"/>
        </w:rPr>
      </w:pPr>
    </w:p>
    <w:p w:rsidR="005D3827" w:rsidRPr="005C1A59" w:rsidRDefault="005D3827" w:rsidP="00947B84">
      <w:pPr>
        <w:spacing w:after="0"/>
        <w:jc w:val="center"/>
        <w:rPr>
          <w:rFonts w:ascii="Georgia" w:hAnsi="Georgia"/>
          <w:color w:val="180795"/>
          <w:sz w:val="24"/>
        </w:rPr>
      </w:pPr>
      <w:r w:rsidRPr="005C1A59">
        <w:rPr>
          <w:rFonts w:ascii="Georgia" w:hAnsi="Georgia"/>
          <w:color w:val="180795"/>
          <w:sz w:val="24"/>
        </w:rPr>
        <w:t>February Is . . .</w:t>
      </w:r>
    </w:p>
    <w:p w:rsidR="005D3827" w:rsidRPr="005C1A59" w:rsidRDefault="005D3827" w:rsidP="00947B84">
      <w:pPr>
        <w:spacing w:after="0"/>
        <w:jc w:val="center"/>
        <w:rPr>
          <w:rFonts w:ascii="Georgia" w:hAnsi="Georgia"/>
          <w:color w:val="180795"/>
          <w:sz w:val="24"/>
        </w:rPr>
      </w:pPr>
      <w:r w:rsidRPr="005C1A59">
        <w:rPr>
          <w:rFonts w:ascii="Georgia" w:hAnsi="Georgia"/>
          <w:color w:val="180795"/>
          <w:sz w:val="24"/>
        </w:rPr>
        <w:t>American Heart Month</w:t>
      </w:r>
    </w:p>
    <w:p w:rsidR="005D3827" w:rsidRPr="005C1A59" w:rsidRDefault="005D3827" w:rsidP="00947B84">
      <w:pPr>
        <w:spacing w:after="0"/>
        <w:jc w:val="center"/>
        <w:rPr>
          <w:rFonts w:ascii="Georgia" w:hAnsi="Georgia"/>
          <w:color w:val="180795"/>
          <w:sz w:val="24"/>
        </w:rPr>
      </w:pPr>
      <w:r w:rsidRPr="005C1A59">
        <w:rPr>
          <w:rFonts w:ascii="Georgia" w:hAnsi="Georgia"/>
          <w:color w:val="180795"/>
          <w:sz w:val="24"/>
        </w:rPr>
        <w:t>Berry Fresh Month</w:t>
      </w:r>
    </w:p>
    <w:p w:rsidR="005D3827" w:rsidRPr="005C1A59" w:rsidRDefault="005D3827" w:rsidP="00947B84">
      <w:pPr>
        <w:spacing w:after="0"/>
        <w:jc w:val="center"/>
        <w:rPr>
          <w:rFonts w:ascii="Georgia" w:hAnsi="Georgia"/>
          <w:color w:val="180795"/>
          <w:sz w:val="24"/>
        </w:rPr>
      </w:pPr>
      <w:r w:rsidRPr="005C1A59">
        <w:rPr>
          <w:rFonts w:ascii="Georgia" w:hAnsi="Georgia"/>
          <w:color w:val="180795"/>
          <w:sz w:val="24"/>
        </w:rPr>
        <w:t>Hot Breakfast Month</w:t>
      </w:r>
    </w:p>
    <w:p w:rsidR="005D3827" w:rsidRPr="005C1A59" w:rsidRDefault="005D3827" w:rsidP="00947B84">
      <w:pPr>
        <w:spacing w:after="0"/>
        <w:jc w:val="center"/>
        <w:rPr>
          <w:rFonts w:ascii="Georgia" w:hAnsi="Georgia"/>
          <w:color w:val="180795"/>
          <w:sz w:val="24"/>
        </w:rPr>
      </w:pPr>
      <w:r w:rsidRPr="005C1A59">
        <w:rPr>
          <w:rFonts w:ascii="Georgia" w:hAnsi="Georgia"/>
          <w:color w:val="180795"/>
          <w:sz w:val="24"/>
        </w:rPr>
        <w:t>Grapefruit Month</w:t>
      </w:r>
    </w:p>
    <w:p w:rsidR="000C46C4" w:rsidRPr="005C1A59" w:rsidRDefault="005D3827" w:rsidP="005D3827">
      <w:pPr>
        <w:spacing w:after="0"/>
        <w:rPr>
          <w:rFonts w:ascii="Georgia" w:hAnsi="Georgia"/>
          <w:color w:val="180795"/>
          <w:sz w:val="20"/>
        </w:rPr>
      </w:pPr>
      <w:r w:rsidRPr="005C1A59">
        <w:rPr>
          <w:rFonts w:ascii="Georgia" w:hAnsi="Georgia"/>
          <w:color w:val="180795"/>
          <w:sz w:val="20"/>
        </w:rPr>
        <w:t>Feb. 2- Kiwi Day, Feb. 4- Homemade Soup Day Feb. 13- Oatmeal Day, Feb. 14- Valentine's Day, Feb. 16- Almond Day, Feb. 17-Women's Heart Day, Feb. 19-25 is National Pancak</w:t>
      </w:r>
      <w:r w:rsidR="000C46C4" w:rsidRPr="005C1A59">
        <w:rPr>
          <w:rFonts w:ascii="Georgia" w:hAnsi="Georgia"/>
          <w:color w:val="180795"/>
          <w:sz w:val="20"/>
        </w:rPr>
        <w:t xml:space="preserve">e Week, Feb. 27- Strawberry Day </w:t>
      </w:r>
    </w:p>
    <w:p w:rsidR="005D3827" w:rsidRPr="005C1A59" w:rsidRDefault="005D3827" w:rsidP="005D3827">
      <w:pPr>
        <w:spacing w:after="0"/>
        <w:rPr>
          <w:rFonts w:ascii="Georgia" w:hAnsi="Georgia"/>
          <w:color w:val="180795"/>
          <w:sz w:val="20"/>
        </w:rPr>
      </w:pPr>
      <w:r w:rsidRPr="005C1A59">
        <w:rPr>
          <w:rFonts w:ascii="Georgia" w:hAnsi="Georgia"/>
          <w:color w:val="180795"/>
          <w:sz w:val="20"/>
        </w:rPr>
        <w:t xml:space="preserve">Source: </w:t>
      </w:r>
      <w:hyperlink r:id="rId7" w:anchor="topcalandar" w:history="1">
        <w:r w:rsidR="006C5D4F" w:rsidRPr="005C1A59">
          <w:rPr>
            <w:rStyle w:val="Hyperlink"/>
            <w:rFonts w:ascii="Georgia" w:hAnsi="Georgia"/>
            <w:sz w:val="20"/>
          </w:rPr>
          <w:t>https://snaped.fns.usda.gov/nutrition-through-seasons/holiday-observances#topcalandar</w:t>
        </w:r>
      </w:hyperlink>
      <w:r w:rsidR="006C5D4F" w:rsidRPr="005C1A59">
        <w:rPr>
          <w:rFonts w:ascii="Georgia" w:hAnsi="Georgia"/>
          <w:color w:val="180795"/>
          <w:sz w:val="20"/>
        </w:rPr>
        <w:t xml:space="preserve"> </w:t>
      </w:r>
      <w:r w:rsidRPr="005C1A59">
        <w:rPr>
          <w:rFonts w:ascii="Georgia" w:hAnsi="Georgia"/>
          <w:color w:val="180795"/>
          <w:sz w:val="20"/>
        </w:rPr>
        <w:t xml:space="preserve"> </w:t>
      </w:r>
    </w:p>
    <w:p w:rsidR="00947B84" w:rsidRPr="005C1A59" w:rsidRDefault="00947B84" w:rsidP="005C3ED1">
      <w:pPr>
        <w:spacing w:after="0"/>
        <w:jc w:val="center"/>
        <w:rPr>
          <w:rFonts w:ascii="Georgia" w:hAnsi="Georgia"/>
          <w:b/>
          <w:color w:val="180795"/>
          <w:sz w:val="24"/>
          <w:szCs w:val="28"/>
        </w:rPr>
      </w:pPr>
    </w:p>
    <w:p w:rsidR="005D3827" w:rsidRPr="002D5321" w:rsidRDefault="005D3827" w:rsidP="005C3ED1">
      <w:pPr>
        <w:spacing w:after="0"/>
        <w:jc w:val="center"/>
        <w:rPr>
          <w:rFonts w:ascii="Georgia" w:hAnsi="Georgia"/>
          <w:b/>
          <w:color w:val="180795"/>
          <w:szCs w:val="24"/>
        </w:rPr>
      </w:pPr>
      <w:r w:rsidRPr="002D5321">
        <w:rPr>
          <w:rFonts w:ascii="Georgia" w:hAnsi="Georgia"/>
          <w:b/>
          <w:color w:val="180795"/>
          <w:szCs w:val="24"/>
        </w:rPr>
        <w:t>Important Reminders</w:t>
      </w:r>
    </w:p>
    <w:p w:rsidR="005D3827" w:rsidRPr="002D5321" w:rsidRDefault="005D3827" w:rsidP="005C3ED1">
      <w:pPr>
        <w:spacing w:after="0"/>
        <w:jc w:val="center"/>
        <w:rPr>
          <w:rFonts w:ascii="Georgia" w:hAnsi="Georgia"/>
          <w:b/>
          <w:color w:val="216D1D"/>
          <w:szCs w:val="24"/>
        </w:rPr>
      </w:pPr>
      <w:r w:rsidRPr="002D5321">
        <w:rPr>
          <w:rFonts w:ascii="Georgia" w:hAnsi="Georgia"/>
          <w:b/>
          <w:color w:val="216D1D"/>
          <w:szCs w:val="24"/>
        </w:rPr>
        <w:t>Training 2017</w:t>
      </w:r>
    </w:p>
    <w:p w:rsidR="005D3827" w:rsidRPr="002D5321" w:rsidRDefault="005D3827" w:rsidP="005D3827">
      <w:pPr>
        <w:spacing w:after="0"/>
        <w:rPr>
          <w:rFonts w:ascii="Georgia" w:hAnsi="Georgia"/>
          <w:color w:val="216D1D"/>
          <w:sz w:val="20"/>
        </w:rPr>
      </w:pPr>
      <w:r w:rsidRPr="002D5321">
        <w:rPr>
          <w:rFonts w:ascii="Georgia" w:hAnsi="Georgia"/>
          <w:color w:val="216D1D"/>
          <w:sz w:val="20"/>
        </w:rPr>
        <w:t xml:space="preserve">We are starting the trainings in March because KSDE has a training March 2, 2017 that Janet will need to </w:t>
      </w:r>
      <w:r w:rsidR="000C46C4" w:rsidRPr="002D5321">
        <w:rPr>
          <w:rFonts w:ascii="Georgia" w:hAnsi="Georgia"/>
          <w:color w:val="216D1D"/>
          <w:sz w:val="20"/>
        </w:rPr>
        <w:t>go to for updated information. </w:t>
      </w:r>
    </w:p>
    <w:p w:rsidR="00230245" w:rsidRPr="002D5321" w:rsidRDefault="00230245" w:rsidP="005D3827">
      <w:pPr>
        <w:spacing w:after="0"/>
        <w:rPr>
          <w:rFonts w:ascii="Georgia" w:hAnsi="Georgia"/>
          <w:color w:val="216D1D"/>
          <w:sz w:val="20"/>
        </w:rPr>
        <w:sectPr w:rsidR="00230245" w:rsidRPr="002D5321" w:rsidSect="00947B84">
          <w:pgSz w:w="12240" w:h="15840"/>
          <w:pgMar w:top="720" w:right="720" w:bottom="720" w:left="720" w:header="720" w:footer="720" w:gutter="0"/>
          <w:cols w:space="720"/>
          <w:docGrid w:linePitch="360"/>
        </w:sectPr>
      </w:pPr>
    </w:p>
    <w:p w:rsidR="00D629D4" w:rsidRPr="002D5321" w:rsidRDefault="00D629D4" w:rsidP="00D629D4">
      <w:pPr>
        <w:spacing w:after="0"/>
        <w:ind w:left="720"/>
        <w:rPr>
          <w:rFonts w:ascii="Georgia" w:hAnsi="Georgia"/>
          <w:color w:val="216D1D"/>
          <w:sz w:val="20"/>
        </w:rPr>
      </w:pPr>
    </w:p>
    <w:p w:rsidR="005D3827" w:rsidRPr="002D5321" w:rsidRDefault="005D3827" w:rsidP="00D629D4">
      <w:pPr>
        <w:spacing w:after="0"/>
        <w:ind w:left="720"/>
        <w:rPr>
          <w:rFonts w:ascii="Georgia" w:hAnsi="Georgia"/>
          <w:color w:val="216D1D"/>
          <w:sz w:val="20"/>
        </w:rPr>
      </w:pPr>
      <w:r w:rsidRPr="002D5321">
        <w:rPr>
          <w:rFonts w:ascii="Georgia" w:hAnsi="Georgia"/>
          <w:color w:val="216D1D"/>
          <w:sz w:val="20"/>
        </w:rPr>
        <w:t>March 9th - Abilene 6:30-8:30</w:t>
      </w:r>
      <w:r w:rsidR="00D629D4" w:rsidRPr="002D5321">
        <w:rPr>
          <w:rFonts w:ascii="Georgia" w:hAnsi="Georgia"/>
          <w:color w:val="216D1D"/>
          <w:sz w:val="20"/>
        </w:rPr>
        <w:t xml:space="preserve">, </w:t>
      </w:r>
      <w:proofErr w:type="spellStart"/>
      <w:r w:rsidR="00D629D4" w:rsidRPr="002D5321">
        <w:rPr>
          <w:rFonts w:ascii="Georgia" w:hAnsi="Georgia"/>
          <w:color w:val="216D1D"/>
          <w:sz w:val="20"/>
        </w:rPr>
        <w:t>Brethern</w:t>
      </w:r>
      <w:proofErr w:type="spellEnd"/>
      <w:r w:rsidR="00D629D4" w:rsidRPr="002D5321">
        <w:rPr>
          <w:rFonts w:ascii="Georgia" w:hAnsi="Georgia"/>
          <w:color w:val="216D1D"/>
          <w:sz w:val="20"/>
        </w:rPr>
        <w:t xml:space="preserve"> Christ Church, 11</w:t>
      </w:r>
      <w:r w:rsidR="00D629D4" w:rsidRPr="002D5321">
        <w:rPr>
          <w:rFonts w:ascii="Georgia" w:hAnsi="Georgia"/>
          <w:color w:val="216D1D"/>
          <w:sz w:val="20"/>
          <w:vertAlign w:val="superscript"/>
        </w:rPr>
        <w:t>th</w:t>
      </w:r>
      <w:r w:rsidR="00D629D4" w:rsidRPr="002D5321">
        <w:rPr>
          <w:rFonts w:ascii="Georgia" w:hAnsi="Georgia"/>
          <w:color w:val="216D1D"/>
          <w:sz w:val="20"/>
        </w:rPr>
        <w:t xml:space="preserve"> and Buckeye</w:t>
      </w:r>
    </w:p>
    <w:p w:rsidR="005D3827" w:rsidRPr="002D5321" w:rsidRDefault="005D3827" w:rsidP="00D629D4">
      <w:pPr>
        <w:spacing w:after="0"/>
        <w:ind w:left="720"/>
        <w:rPr>
          <w:rFonts w:ascii="Georgia" w:hAnsi="Georgia"/>
          <w:color w:val="216D1D"/>
          <w:sz w:val="20"/>
        </w:rPr>
      </w:pPr>
      <w:r w:rsidRPr="002D5321">
        <w:rPr>
          <w:rFonts w:ascii="Georgia" w:hAnsi="Georgia"/>
          <w:color w:val="216D1D"/>
          <w:sz w:val="20"/>
        </w:rPr>
        <w:t>March 14th - Junction City 6:30-8:30</w:t>
      </w:r>
      <w:r w:rsidR="00D629D4" w:rsidRPr="002D5321">
        <w:rPr>
          <w:rFonts w:ascii="Georgia" w:hAnsi="Georgia"/>
          <w:color w:val="216D1D"/>
          <w:sz w:val="20"/>
        </w:rPr>
        <w:t xml:space="preserve"> – Senior Citizen Building – 1025 Spring Valley Rd</w:t>
      </w:r>
    </w:p>
    <w:p w:rsidR="005D3827" w:rsidRPr="002D5321" w:rsidRDefault="005D3827" w:rsidP="00D629D4">
      <w:pPr>
        <w:spacing w:after="0"/>
        <w:ind w:left="720"/>
        <w:rPr>
          <w:rFonts w:ascii="Georgia" w:hAnsi="Georgia"/>
          <w:color w:val="216D1D"/>
          <w:sz w:val="20"/>
        </w:rPr>
      </w:pPr>
      <w:r w:rsidRPr="002D5321">
        <w:rPr>
          <w:rFonts w:ascii="Georgia" w:hAnsi="Georgia"/>
          <w:color w:val="216D1D"/>
          <w:sz w:val="20"/>
        </w:rPr>
        <w:t>March 25th - Topeka 9:30-11:30</w:t>
      </w:r>
      <w:r w:rsidR="00D629D4" w:rsidRPr="002D5321">
        <w:rPr>
          <w:rFonts w:ascii="Georgia" w:hAnsi="Georgia"/>
          <w:color w:val="216D1D"/>
          <w:sz w:val="20"/>
        </w:rPr>
        <w:t>, Topeka Public Library, 1515 SW 10th</w:t>
      </w:r>
    </w:p>
    <w:p w:rsidR="005D3827" w:rsidRPr="002D5321" w:rsidRDefault="005D3827" w:rsidP="00D629D4">
      <w:pPr>
        <w:spacing w:after="0"/>
        <w:ind w:left="720"/>
        <w:rPr>
          <w:rFonts w:ascii="Georgia" w:hAnsi="Georgia"/>
          <w:color w:val="216D1D"/>
          <w:sz w:val="20"/>
        </w:rPr>
      </w:pPr>
      <w:r w:rsidRPr="002D5321">
        <w:rPr>
          <w:rFonts w:ascii="Georgia" w:hAnsi="Georgia"/>
          <w:color w:val="216D1D"/>
          <w:sz w:val="20"/>
        </w:rPr>
        <w:t>Mar</w:t>
      </w:r>
      <w:r w:rsidR="000C46C4" w:rsidRPr="002D5321">
        <w:rPr>
          <w:rFonts w:ascii="Georgia" w:hAnsi="Georgia"/>
          <w:color w:val="216D1D"/>
          <w:sz w:val="20"/>
        </w:rPr>
        <w:t>ch 30th - Clay Center 6:30-8:30</w:t>
      </w:r>
      <w:r w:rsidR="00D629D4" w:rsidRPr="002D5321">
        <w:rPr>
          <w:rFonts w:ascii="Georgia" w:hAnsi="Georgia"/>
          <w:color w:val="216D1D"/>
          <w:sz w:val="20"/>
        </w:rPr>
        <w:t xml:space="preserve">, Clay Health </w:t>
      </w:r>
      <w:proofErr w:type="spellStart"/>
      <w:r w:rsidR="00D629D4" w:rsidRPr="002D5321">
        <w:rPr>
          <w:rFonts w:ascii="Georgia" w:hAnsi="Georgia"/>
          <w:color w:val="216D1D"/>
          <w:sz w:val="20"/>
        </w:rPr>
        <w:t>Dept</w:t>
      </w:r>
      <w:proofErr w:type="spellEnd"/>
      <w:r w:rsidR="00D629D4" w:rsidRPr="002D5321">
        <w:rPr>
          <w:rFonts w:ascii="Georgia" w:hAnsi="Georgia"/>
          <w:color w:val="216D1D"/>
          <w:sz w:val="20"/>
        </w:rPr>
        <w:t>, 820 Spellman Cir</w:t>
      </w:r>
    </w:p>
    <w:p w:rsidR="005D3827" w:rsidRPr="002D5321" w:rsidRDefault="005D3827" w:rsidP="00D629D4">
      <w:pPr>
        <w:spacing w:after="0"/>
        <w:ind w:left="720"/>
        <w:rPr>
          <w:rFonts w:ascii="Georgia" w:hAnsi="Georgia"/>
          <w:color w:val="216D1D"/>
          <w:sz w:val="20"/>
        </w:rPr>
      </w:pPr>
      <w:r w:rsidRPr="002D5321">
        <w:rPr>
          <w:rFonts w:ascii="Georgia" w:hAnsi="Georgia"/>
          <w:color w:val="216D1D"/>
          <w:sz w:val="20"/>
        </w:rPr>
        <w:t>April 4th - Holton 6:30-8:30</w:t>
      </w:r>
      <w:r w:rsidR="00D629D4" w:rsidRPr="002D5321">
        <w:rPr>
          <w:rFonts w:ascii="Georgia" w:hAnsi="Georgia"/>
          <w:color w:val="216D1D"/>
          <w:sz w:val="20"/>
        </w:rPr>
        <w:t xml:space="preserve">, First Baptist Church, 404 Juniper </w:t>
      </w:r>
      <w:proofErr w:type="spellStart"/>
      <w:r w:rsidR="00D629D4" w:rsidRPr="002D5321">
        <w:rPr>
          <w:rFonts w:ascii="Georgia" w:hAnsi="Georgia"/>
          <w:color w:val="216D1D"/>
          <w:sz w:val="20"/>
        </w:rPr>
        <w:t>Dr</w:t>
      </w:r>
      <w:proofErr w:type="spellEnd"/>
    </w:p>
    <w:p w:rsidR="005D3827" w:rsidRPr="002D5321" w:rsidRDefault="005D3827" w:rsidP="00D629D4">
      <w:pPr>
        <w:spacing w:after="0"/>
        <w:ind w:left="720"/>
        <w:rPr>
          <w:rFonts w:ascii="Georgia" w:hAnsi="Georgia"/>
          <w:color w:val="216D1D"/>
          <w:sz w:val="20"/>
        </w:rPr>
      </w:pPr>
      <w:r w:rsidRPr="002D5321">
        <w:rPr>
          <w:rFonts w:ascii="Georgia" w:hAnsi="Georgia"/>
          <w:color w:val="216D1D"/>
          <w:sz w:val="20"/>
        </w:rPr>
        <w:t>April 6th - Concordia 6:30-8:30</w:t>
      </w:r>
      <w:proofErr w:type="gramStart"/>
      <w:r w:rsidR="00D629D4" w:rsidRPr="002D5321">
        <w:rPr>
          <w:rFonts w:ascii="Georgia" w:hAnsi="Georgia"/>
          <w:color w:val="216D1D"/>
          <w:sz w:val="20"/>
        </w:rPr>
        <w:t>,  CCCC</w:t>
      </w:r>
      <w:proofErr w:type="gramEnd"/>
      <w:r w:rsidR="00D629D4" w:rsidRPr="002D5321">
        <w:rPr>
          <w:rFonts w:ascii="Georgia" w:hAnsi="Georgia"/>
          <w:color w:val="216D1D"/>
          <w:sz w:val="20"/>
        </w:rPr>
        <w:t xml:space="preserve"> RM 257, 2221 Campus Drive</w:t>
      </w:r>
    </w:p>
    <w:p w:rsidR="005D3827" w:rsidRPr="002D5321" w:rsidRDefault="005D3827" w:rsidP="00D629D4">
      <w:pPr>
        <w:spacing w:after="0"/>
        <w:ind w:left="720"/>
        <w:rPr>
          <w:rFonts w:ascii="Georgia" w:hAnsi="Georgia"/>
          <w:color w:val="216D1D"/>
          <w:sz w:val="20"/>
        </w:rPr>
      </w:pPr>
      <w:r w:rsidRPr="002D5321">
        <w:rPr>
          <w:rFonts w:ascii="Georgia" w:hAnsi="Georgia"/>
          <w:color w:val="216D1D"/>
          <w:sz w:val="20"/>
        </w:rPr>
        <w:t>April 18th - Wamego 6:30-8:30</w:t>
      </w:r>
      <w:r w:rsidR="00D629D4" w:rsidRPr="002D5321">
        <w:rPr>
          <w:rFonts w:ascii="Georgia" w:hAnsi="Georgia"/>
          <w:color w:val="216D1D"/>
          <w:sz w:val="20"/>
        </w:rPr>
        <w:t>, Senior Citizen Building, 501 Ash St</w:t>
      </w:r>
    </w:p>
    <w:p w:rsidR="005D3827" w:rsidRPr="002D5321" w:rsidRDefault="005D3827" w:rsidP="00D629D4">
      <w:pPr>
        <w:spacing w:after="0"/>
        <w:ind w:left="720"/>
        <w:rPr>
          <w:rFonts w:ascii="Georgia" w:hAnsi="Georgia"/>
          <w:color w:val="216D1D"/>
          <w:sz w:val="20"/>
        </w:rPr>
      </w:pPr>
      <w:r w:rsidRPr="002D5321">
        <w:rPr>
          <w:rFonts w:ascii="Georgia" w:hAnsi="Georgia"/>
          <w:color w:val="216D1D"/>
          <w:sz w:val="20"/>
        </w:rPr>
        <w:t>Ap</w:t>
      </w:r>
      <w:r w:rsidR="000C46C4" w:rsidRPr="002D5321">
        <w:rPr>
          <w:rFonts w:ascii="Georgia" w:hAnsi="Georgia"/>
          <w:color w:val="216D1D"/>
          <w:sz w:val="20"/>
        </w:rPr>
        <w:t>ril 22nd - Manhattan 9:30-11:30</w:t>
      </w:r>
      <w:r w:rsidR="00D629D4" w:rsidRPr="002D5321">
        <w:rPr>
          <w:rFonts w:ascii="Georgia" w:hAnsi="Georgia"/>
          <w:color w:val="216D1D"/>
          <w:sz w:val="20"/>
        </w:rPr>
        <w:t xml:space="preserve">, Manhattan Public Library, 629 </w:t>
      </w:r>
      <w:proofErr w:type="spellStart"/>
      <w:r w:rsidR="00D629D4" w:rsidRPr="002D5321">
        <w:rPr>
          <w:rFonts w:ascii="Georgia" w:hAnsi="Georgia"/>
          <w:color w:val="216D1D"/>
          <w:sz w:val="20"/>
        </w:rPr>
        <w:t>Poyntz</w:t>
      </w:r>
      <w:proofErr w:type="spellEnd"/>
    </w:p>
    <w:p w:rsidR="005D3827" w:rsidRPr="002D5321" w:rsidRDefault="005D3827" w:rsidP="00D629D4">
      <w:pPr>
        <w:spacing w:after="0"/>
        <w:ind w:left="720"/>
        <w:rPr>
          <w:rFonts w:ascii="Georgia" w:hAnsi="Georgia"/>
          <w:color w:val="216D1D"/>
          <w:sz w:val="20"/>
        </w:rPr>
      </w:pPr>
      <w:r w:rsidRPr="002D5321">
        <w:rPr>
          <w:rFonts w:ascii="Georgia" w:hAnsi="Georgia"/>
          <w:color w:val="216D1D"/>
          <w:sz w:val="20"/>
        </w:rPr>
        <w:t>May 9th- Salina 6:30-8:30</w:t>
      </w:r>
      <w:r w:rsidR="00D629D4" w:rsidRPr="002D5321">
        <w:rPr>
          <w:rFonts w:ascii="Georgia" w:hAnsi="Georgia"/>
          <w:color w:val="216D1D"/>
          <w:sz w:val="20"/>
        </w:rPr>
        <w:t>, Salina Public Library, 301 Elm Street</w:t>
      </w:r>
    </w:p>
    <w:p w:rsidR="00230245" w:rsidRPr="002D5321" w:rsidRDefault="005D3827" w:rsidP="00D629D4">
      <w:pPr>
        <w:spacing w:after="0"/>
        <w:ind w:left="720"/>
        <w:rPr>
          <w:rFonts w:ascii="Georgia" w:hAnsi="Georgia"/>
          <w:color w:val="216D1D"/>
          <w:sz w:val="20"/>
        </w:rPr>
        <w:sectPr w:rsidR="00230245" w:rsidRPr="002D5321" w:rsidSect="00D629D4">
          <w:type w:val="continuous"/>
          <w:pgSz w:w="12240" w:h="15840"/>
          <w:pgMar w:top="720" w:right="720" w:bottom="720" w:left="720" w:header="720" w:footer="720" w:gutter="0"/>
          <w:cols w:space="720"/>
          <w:docGrid w:linePitch="360"/>
        </w:sectPr>
      </w:pPr>
      <w:r w:rsidRPr="002D5321">
        <w:rPr>
          <w:rFonts w:ascii="Georgia" w:hAnsi="Georgia"/>
          <w:color w:val="216D1D"/>
          <w:sz w:val="20"/>
        </w:rPr>
        <w:t>May 18th Manhattan 6:30-8:30</w:t>
      </w:r>
      <w:r w:rsidR="00D629D4" w:rsidRPr="002D5321">
        <w:rPr>
          <w:rFonts w:ascii="Georgia" w:hAnsi="Georgia"/>
          <w:color w:val="216D1D"/>
          <w:sz w:val="20"/>
        </w:rPr>
        <w:t xml:space="preserve">, Manhattan Public Library, 629 </w:t>
      </w:r>
      <w:proofErr w:type="spellStart"/>
      <w:r w:rsidR="00D629D4" w:rsidRPr="002D5321">
        <w:rPr>
          <w:rFonts w:ascii="Georgia" w:hAnsi="Georgia"/>
          <w:color w:val="216D1D"/>
          <w:sz w:val="20"/>
        </w:rPr>
        <w:t>Poyntz</w:t>
      </w:r>
      <w:proofErr w:type="spellEnd"/>
    </w:p>
    <w:p w:rsidR="00947B84" w:rsidRPr="002D5321" w:rsidRDefault="00947B84" w:rsidP="00947B84">
      <w:pPr>
        <w:spacing w:after="0"/>
        <w:rPr>
          <w:rFonts w:ascii="Georgia" w:hAnsi="Georgia"/>
          <w:color w:val="216D1D"/>
          <w:sz w:val="20"/>
        </w:rPr>
      </w:pPr>
    </w:p>
    <w:p w:rsidR="005D3827" w:rsidRPr="002D5321" w:rsidRDefault="005D3827" w:rsidP="00947B84">
      <w:pPr>
        <w:spacing w:after="0"/>
        <w:rPr>
          <w:rFonts w:ascii="Georgia" w:hAnsi="Georgia"/>
          <w:color w:val="216D1D"/>
          <w:sz w:val="20"/>
        </w:rPr>
      </w:pPr>
      <w:r w:rsidRPr="002D5321">
        <w:rPr>
          <w:rFonts w:ascii="Georgia" w:hAnsi="Georgia"/>
          <w:color w:val="216D1D"/>
          <w:sz w:val="20"/>
        </w:rPr>
        <w:t xml:space="preserve">To sign up you can call the office, email, or register online at </w:t>
      </w:r>
      <w:hyperlink r:id="rId8" w:history="1">
        <w:r w:rsidR="00546CB7" w:rsidRPr="002D5321">
          <w:rPr>
            <w:rStyle w:val="Hyperlink"/>
            <w:rFonts w:ascii="Georgia" w:hAnsi="Georgia"/>
            <w:sz w:val="20"/>
          </w:rPr>
          <w:t>www.jcfamilyhomeassociation.com</w:t>
        </w:r>
      </w:hyperlink>
      <w:r w:rsidR="00546CB7" w:rsidRPr="002D5321">
        <w:rPr>
          <w:rFonts w:ascii="Georgia" w:hAnsi="Georgia"/>
          <w:color w:val="216D1D"/>
          <w:sz w:val="20"/>
        </w:rPr>
        <w:t>, Events, Training tab</w:t>
      </w:r>
      <w:r w:rsidRPr="002D5321">
        <w:rPr>
          <w:rFonts w:ascii="Georgia" w:hAnsi="Georgia"/>
          <w:color w:val="216D1D"/>
          <w:sz w:val="20"/>
        </w:rPr>
        <w:t xml:space="preserve"> or on the Facebook JC Family Home Association Page </w:t>
      </w:r>
      <w:hyperlink r:id="rId9" w:history="1">
        <w:r w:rsidR="00546CB7" w:rsidRPr="002D5321">
          <w:rPr>
            <w:rStyle w:val="Hyperlink"/>
            <w:rFonts w:ascii="Georgia" w:hAnsi="Georgia"/>
            <w:sz w:val="20"/>
          </w:rPr>
          <w:t>https://www.facebook.com/JCFHA</w:t>
        </w:r>
      </w:hyperlink>
      <w:r w:rsidR="00546CB7" w:rsidRPr="002D5321">
        <w:rPr>
          <w:rFonts w:ascii="Georgia" w:hAnsi="Georgia"/>
          <w:color w:val="216D1D"/>
          <w:sz w:val="20"/>
        </w:rPr>
        <w:t xml:space="preserve"> </w:t>
      </w:r>
      <w:r w:rsidRPr="002D5321">
        <w:rPr>
          <w:rFonts w:ascii="Georgia" w:hAnsi="Georgia"/>
          <w:color w:val="216D1D"/>
          <w:sz w:val="20"/>
        </w:rPr>
        <w:t xml:space="preserve"> using the book now button.</w:t>
      </w:r>
    </w:p>
    <w:p w:rsidR="00947B84" w:rsidRPr="002D5321" w:rsidRDefault="00947B84" w:rsidP="005C3ED1">
      <w:pPr>
        <w:spacing w:after="0"/>
        <w:jc w:val="center"/>
        <w:rPr>
          <w:rFonts w:ascii="Georgia" w:hAnsi="Georgia"/>
          <w:b/>
          <w:color w:val="5F497A" w:themeColor="accent4" w:themeShade="BF"/>
          <w:sz w:val="20"/>
        </w:rPr>
      </w:pPr>
    </w:p>
    <w:p w:rsidR="001645EC" w:rsidRPr="002D5321" w:rsidRDefault="001645EC" w:rsidP="005C3ED1">
      <w:pPr>
        <w:spacing w:after="0"/>
        <w:jc w:val="center"/>
        <w:rPr>
          <w:rFonts w:ascii="Georgia" w:hAnsi="Georgia"/>
          <w:b/>
          <w:color w:val="7030A0"/>
        </w:rPr>
      </w:pPr>
    </w:p>
    <w:p w:rsidR="005D3827" w:rsidRPr="00C652D2" w:rsidRDefault="005D3827" w:rsidP="005C3ED1">
      <w:pPr>
        <w:spacing w:after="0"/>
        <w:jc w:val="center"/>
        <w:rPr>
          <w:rFonts w:ascii="Georgia" w:hAnsi="Georgia"/>
          <w:b/>
          <w:color w:val="C00000"/>
        </w:rPr>
      </w:pPr>
      <w:r w:rsidRPr="00C652D2">
        <w:rPr>
          <w:rFonts w:ascii="Georgia" w:hAnsi="Georgia"/>
          <w:b/>
          <w:color w:val="C00000"/>
        </w:rPr>
        <w:t>KCCTO has the required trainings for DCF providers bundled for $5.00 for the 9 KDHE clock hours.</w:t>
      </w:r>
    </w:p>
    <w:p w:rsidR="005D3827" w:rsidRPr="00C652D2" w:rsidRDefault="005D3827" w:rsidP="005C3ED1">
      <w:pPr>
        <w:spacing w:after="0"/>
        <w:jc w:val="center"/>
        <w:rPr>
          <w:rFonts w:ascii="Georgia" w:hAnsi="Georgia"/>
          <w:b/>
          <w:color w:val="C00000"/>
        </w:rPr>
      </w:pPr>
      <w:r w:rsidRPr="00C652D2">
        <w:rPr>
          <w:rFonts w:ascii="Georgia" w:hAnsi="Georgia"/>
          <w:b/>
          <w:color w:val="C00000"/>
        </w:rPr>
        <w:t>Look for the “Foundations for Safe and Healthy Early Care Facilities-Module 2”</w:t>
      </w:r>
    </w:p>
    <w:p w:rsidR="005D3827" w:rsidRPr="00C652D2" w:rsidRDefault="000C46C4" w:rsidP="005D3827">
      <w:pPr>
        <w:spacing w:after="0"/>
        <w:rPr>
          <w:rFonts w:ascii="Georgia" w:hAnsi="Georgia"/>
          <w:color w:val="C00000"/>
          <w:sz w:val="20"/>
        </w:rPr>
      </w:pPr>
      <w:r w:rsidRPr="00C652D2">
        <w:rPr>
          <w:rFonts w:ascii="Georgia" w:hAnsi="Georgia"/>
          <w:color w:val="C00000"/>
          <w:sz w:val="20"/>
        </w:rPr>
        <w:t> </w:t>
      </w:r>
      <w:hyperlink r:id="rId10" w:history="1">
        <w:r w:rsidR="006C5D4F" w:rsidRPr="00C652D2">
          <w:rPr>
            <w:rStyle w:val="Hyperlink"/>
            <w:rFonts w:ascii="Georgia" w:hAnsi="Georgia"/>
            <w:color w:val="C00000"/>
            <w:sz w:val="20"/>
          </w:rPr>
          <w:t>http://kccto.org/register/online-registration</w:t>
        </w:r>
      </w:hyperlink>
      <w:r w:rsidR="006C5D4F" w:rsidRPr="00C652D2">
        <w:rPr>
          <w:rFonts w:ascii="Georgia" w:hAnsi="Georgia"/>
          <w:color w:val="C00000"/>
          <w:sz w:val="20"/>
        </w:rPr>
        <w:t xml:space="preserve"> </w:t>
      </w:r>
    </w:p>
    <w:p w:rsidR="005D3827" w:rsidRPr="00C652D2" w:rsidRDefault="000C46C4" w:rsidP="005D3827">
      <w:pPr>
        <w:spacing w:after="0"/>
        <w:rPr>
          <w:rFonts w:ascii="Georgia" w:hAnsi="Georgia"/>
          <w:color w:val="C00000"/>
          <w:sz w:val="20"/>
        </w:rPr>
      </w:pPr>
      <w:r w:rsidRPr="00C652D2">
        <w:rPr>
          <w:rFonts w:ascii="Georgia" w:hAnsi="Georgia"/>
          <w:color w:val="C00000"/>
          <w:sz w:val="20"/>
        </w:rPr>
        <w:t> </w:t>
      </w:r>
      <w:r w:rsidR="005D3827" w:rsidRPr="00C652D2">
        <w:rPr>
          <w:rFonts w:ascii="Georgia" w:hAnsi="Georgia"/>
          <w:color w:val="C00000"/>
          <w:sz w:val="20"/>
        </w:rPr>
        <w:t xml:space="preserve">This covers the following course topics: </w:t>
      </w:r>
    </w:p>
    <w:p w:rsidR="005D3827" w:rsidRPr="00C652D2" w:rsidRDefault="005D3827" w:rsidP="005D3827">
      <w:pPr>
        <w:spacing w:after="0"/>
        <w:rPr>
          <w:rFonts w:ascii="Georgia" w:hAnsi="Georgia"/>
          <w:color w:val="C00000"/>
          <w:sz w:val="20"/>
        </w:rPr>
      </w:pPr>
      <w:r w:rsidRPr="00C652D2">
        <w:rPr>
          <w:rFonts w:ascii="Georgia" w:hAnsi="Georgia"/>
          <w:color w:val="C00000"/>
          <w:sz w:val="20"/>
        </w:rPr>
        <w:t>         Safe Steps: Administering Medication to Children.</w:t>
      </w:r>
    </w:p>
    <w:p w:rsidR="005D3827" w:rsidRPr="00C652D2" w:rsidRDefault="005D3827" w:rsidP="005D3827">
      <w:pPr>
        <w:spacing w:after="0"/>
        <w:rPr>
          <w:rFonts w:ascii="Georgia" w:hAnsi="Georgia"/>
          <w:color w:val="C00000"/>
          <w:sz w:val="20"/>
        </w:rPr>
      </w:pPr>
      <w:r w:rsidRPr="00C652D2">
        <w:rPr>
          <w:rFonts w:ascii="Georgia" w:hAnsi="Georgia"/>
          <w:color w:val="C00000"/>
          <w:sz w:val="20"/>
        </w:rPr>
        <w:t>         Handling, Storing, and Disposing of Hazardous materials and Biological Contaminants.</w:t>
      </w:r>
    </w:p>
    <w:p w:rsidR="005D3827" w:rsidRPr="00C652D2" w:rsidRDefault="005D3827" w:rsidP="005D3827">
      <w:pPr>
        <w:spacing w:after="0"/>
        <w:rPr>
          <w:rFonts w:ascii="Georgia" w:hAnsi="Georgia"/>
          <w:color w:val="C00000"/>
          <w:sz w:val="20"/>
        </w:rPr>
      </w:pPr>
      <w:r w:rsidRPr="00C652D2">
        <w:rPr>
          <w:rFonts w:ascii="Georgia" w:hAnsi="Georgia"/>
          <w:color w:val="C00000"/>
          <w:sz w:val="20"/>
        </w:rPr>
        <w:t>         Prevention of and Response to Emergencies Due to Food and Allergic Reactions</w:t>
      </w:r>
    </w:p>
    <w:p w:rsidR="005D3827" w:rsidRPr="00C652D2" w:rsidRDefault="005D3827" w:rsidP="005D3827">
      <w:pPr>
        <w:spacing w:after="0"/>
        <w:rPr>
          <w:rFonts w:ascii="Georgia" w:hAnsi="Georgia"/>
          <w:color w:val="C00000"/>
          <w:sz w:val="20"/>
        </w:rPr>
      </w:pPr>
      <w:r w:rsidRPr="00C652D2">
        <w:rPr>
          <w:rFonts w:ascii="Georgia" w:hAnsi="Georgia"/>
          <w:color w:val="C00000"/>
          <w:sz w:val="20"/>
        </w:rPr>
        <w:t>         Building and Physical Premises Safety</w:t>
      </w:r>
    </w:p>
    <w:p w:rsidR="005D3827" w:rsidRPr="00C652D2" w:rsidRDefault="005D3827" w:rsidP="005D3827">
      <w:pPr>
        <w:spacing w:after="0"/>
        <w:rPr>
          <w:rFonts w:ascii="Georgia" w:hAnsi="Georgia"/>
          <w:color w:val="C00000"/>
          <w:sz w:val="20"/>
        </w:rPr>
      </w:pPr>
      <w:r w:rsidRPr="00C652D2">
        <w:rPr>
          <w:rFonts w:ascii="Georgia" w:hAnsi="Georgia"/>
          <w:color w:val="C00000"/>
          <w:sz w:val="20"/>
        </w:rPr>
        <w:t>         Sound the Alarm: Emergency Preparedness in Child Care</w:t>
      </w:r>
    </w:p>
    <w:p w:rsidR="005D3827" w:rsidRPr="00C652D2" w:rsidRDefault="005D3827" w:rsidP="005D3827">
      <w:pPr>
        <w:spacing w:after="0"/>
        <w:rPr>
          <w:rFonts w:ascii="Georgia" w:hAnsi="Georgia"/>
          <w:color w:val="C00000"/>
          <w:sz w:val="20"/>
        </w:rPr>
      </w:pPr>
      <w:r w:rsidRPr="00C652D2">
        <w:rPr>
          <w:rFonts w:ascii="Georgia" w:hAnsi="Georgia"/>
          <w:color w:val="C00000"/>
          <w:sz w:val="20"/>
        </w:rPr>
        <w:t>         Transportation of Children</w:t>
      </w:r>
    </w:p>
    <w:p w:rsidR="005D3827" w:rsidRPr="00C652D2" w:rsidRDefault="005D3827" w:rsidP="005D3827">
      <w:pPr>
        <w:spacing w:after="0"/>
        <w:rPr>
          <w:rFonts w:ascii="Georgia" w:hAnsi="Georgia"/>
          <w:color w:val="C00000"/>
          <w:sz w:val="20"/>
        </w:rPr>
      </w:pPr>
      <w:r w:rsidRPr="00C652D2">
        <w:rPr>
          <w:rFonts w:ascii="Georgia" w:hAnsi="Georgia"/>
          <w:color w:val="C00000"/>
          <w:sz w:val="20"/>
        </w:rPr>
        <w:t>For more information contact the KCCTO office at 800-227-3578</w:t>
      </w:r>
    </w:p>
    <w:p w:rsidR="005C1A59" w:rsidRDefault="000C46C4" w:rsidP="002D5321">
      <w:pPr>
        <w:spacing w:after="0"/>
        <w:jc w:val="center"/>
        <w:rPr>
          <w:rFonts w:ascii="Georgia" w:hAnsi="Georgia"/>
          <w:color w:val="5F497A" w:themeColor="accent4" w:themeShade="BF"/>
          <w:sz w:val="20"/>
        </w:rPr>
      </w:pPr>
      <w:r w:rsidRPr="002D5321">
        <w:rPr>
          <w:rFonts w:ascii="Georgia" w:hAnsi="Georgia"/>
          <w:color w:val="5F497A" w:themeColor="accent4" w:themeShade="BF"/>
          <w:sz w:val="20"/>
        </w:rPr>
        <w:t> </w:t>
      </w:r>
    </w:p>
    <w:p w:rsidR="002D5321" w:rsidRPr="002D5321" w:rsidRDefault="002D5321" w:rsidP="002D5321">
      <w:pPr>
        <w:spacing w:after="0"/>
        <w:jc w:val="center"/>
        <w:rPr>
          <w:rFonts w:ascii="Georgia" w:hAnsi="Georgia"/>
          <w:b/>
          <w:color w:val="3157F7"/>
          <w:sz w:val="24"/>
          <w:szCs w:val="28"/>
        </w:rPr>
      </w:pPr>
      <w:r w:rsidRPr="002D5321">
        <w:rPr>
          <w:rFonts w:ascii="Georgia" w:hAnsi="Georgia"/>
          <w:b/>
          <w:color w:val="3157F7"/>
          <w:sz w:val="24"/>
          <w:szCs w:val="28"/>
        </w:rPr>
        <w:t>YouTube Live Videos</w:t>
      </w:r>
    </w:p>
    <w:p w:rsidR="002D5321" w:rsidRPr="002D5321" w:rsidRDefault="002D5321" w:rsidP="002D5321">
      <w:pPr>
        <w:spacing w:after="0"/>
        <w:rPr>
          <w:rFonts w:ascii="Georgia" w:hAnsi="Georgia"/>
          <w:color w:val="3157F7"/>
          <w:sz w:val="20"/>
        </w:rPr>
      </w:pPr>
      <w:r w:rsidRPr="002D5321">
        <w:rPr>
          <w:rFonts w:ascii="Georgia" w:hAnsi="Georgia"/>
          <w:color w:val="3157F7"/>
          <w:sz w:val="20"/>
        </w:rPr>
        <w:t>Please send your questions in and I will answer them in a short video.  The video from January has been posted to our YouTube channel, JCFHA Food Program.   </w:t>
      </w:r>
      <w:hyperlink r:id="rId11" w:history="1">
        <w:r w:rsidRPr="002D5321">
          <w:rPr>
            <w:rStyle w:val="Hyperlink"/>
            <w:rFonts w:ascii="Georgia" w:hAnsi="Georgia"/>
            <w:sz w:val="20"/>
          </w:rPr>
          <w:t>https://www.youtube.com/watch?v=ysUohqz_RmM</w:t>
        </w:r>
      </w:hyperlink>
      <w:r w:rsidRPr="002D5321">
        <w:rPr>
          <w:rFonts w:ascii="Georgia" w:hAnsi="Georgia"/>
          <w:color w:val="3157F7"/>
          <w:sz w:val="20"/>
        </w:rPr>
        <w:t xml:space="preserve">   </w:t>
      </w:r>
      <w:proofErr w:type="gramStart"/>
      <w:r w:rsidRPr="002D5321">
        <w:rPr>
          <w:rFonts w:ascii="Georgia" w:hAnsi="Georgia"/>
          <w:color w:val="3157F7"/>
          <w:sz w:val="20"/>
        </w:rPr>
        <w:t>This</w:t>
      </w:r>
      <w:proofErr w:type="gramEnd"/>
      <w:r w:rsidRPr="002D5321">
        <w:rPr>
          <w:rFonts w:ascii="Georgia" w:hAnsi="Georgia"/>
          <w:color w:val="3157F7"/>
          <w:sz w:val="20"/>
        </w:rPr>
        <w:t xml:space="preserve"> video has the trainings for 2017 on it and talking about some of the things that will not change in October 2017. </w:t>
      </w:r>
    </w:p>
    <w:p w:rsidR="002D5321" w:rsidRPr="002D5321" w:rsidRDefault="002D5321" w:rsidP="002D5321">
      <w:pPr>
        <w:spacing w:after="0"/>
        <w:rPr>
          <w:rFonts w:ascii="Georgia" w:hAnsi="Georgia"/>
          <w:color w:val="3157F7"/>
          <w:sz w:val="20"/>
        </w:rPr>
      </w:pPr>
      <w:r w:rsidRPr="002D5321">
        <w:rPr>
          <w:rFonts w:ascii="Georgia" w:hAnsi="Georgia"/>
          <w:color w:val="3157F7"/>
          <w:sz w:val="20"/>
        </w:rPr>
        <w:t xml:space="preserve"> </w:t>
      </w:r>
    </w:p>
    <w:p w:rsidR="005C1A59" w:rsidRDefault="005C1A59" w:rsidP="005C3ED1">
      <w:pPr>
        <w:spacing w:after="0"/>
        <w:jc w:val="center"/>
        <w:rPr>
          <w:rFonts w:ascii="Georgia" w:hAnsi="Georgia"/>
          <w:b/>
          <w:color w:val="000000" w:themeColor="text1"/>
          <w:sz w:val="28"/>
        </w:rPr>
      </w:pPr>
    </w:p>
    <w:p w:rsidR="005D3827" w:rsidRPr="002D5321" w:rsidRDefault="005D3827" w:rsidP="005C3ED1">
      <w:pPr>
        <w:spacing w:after="0"/>
        <w:jc w:val="center"/>
        <w:rPr>
          <w:rFonts w:ascii="Georgia" w:hAnsi="Georgia"/>
          <w:b/>
          <w:color w:val="5F497A" w:themeColor="accent4" w:themeShade="BF"/>
          <w:sz w:val="28"/>
        </w:rPr>
      </w:pPr>
      <w:r w:rsidRPr="002D5321">
        <w:rPr>
          <w:rFonts w:ascii="Georgia" w:hAnsi="Georgia"/>
          <w:b/>
          <w:color w:val="000000" w:themeColor="text1"/>
          <w:sz w:val="28"/>
        </w:rPr>
        <w:lastRenderedPageBreak/>
        <w:t>Tentative Check Disbursement Dates</w:t>
      </w:r>
    </w:p>
    <w:p w:rsidR="005D3827" w:rsidRPr="002D5321" w:rsidRDefault="005D3827" w:rsidP="005D3827">
      <w:pPr>
        <w:spacing w:after="0"/>
        <w:rPr>
          <w:rFonts w:ascii="Georgia" w:hAnsi="Georgia"/>
          <w:color w:val="000000" w:themeColor="text1"/>
          <w:sz w:val="20"/>
        </w:rPr>
      </w:pPr>
      <w:r w:rsidRPr="002D5321">
        <w:rPr>
          <w:rFonts w:ascii="Georgia" w:hAnsi="Georgia"/>
          <w:color w:val="000000" w:themeColor="text1"/>
          <w:sz w:val="20"/>
        </w:rPr>
        <w:t>The following chart contains tentative dates that the reimbursement will be sent from JCFHA bank and the checks will be mailed on this date.</w:t>
      </w:r>
      <w:r w:rsidR="008260A0">
        <w:rPr>
          <w:rFonts w:ascii="Georgia" w:hAnsi="Georgia"/>
          <w:color w:val="000000" w:themeColor="text1"/>
          <w:sz w:val="20"/>
        </w:rPr>
        <w:tab/>
      </w:r>
    </w:p>
    <w:p w:rsidR="005D3827" w:rsidRPr="002D5321" w:rsidRDefault="003D3D94" w:rsidP="003D3D94">
      <w:pPr>
        <w:spacing w:after="0"/>
        <w:ind w:firstLine="720"/>
        <w:rPr>
          <w:rFonts w:ascii="Georgia" w:hAnsi="Georgia"/>
          <w:b/>
          <w:color w:val="000000" w:themeColor="text1"/>
          <w:sz w:val="20"/>
        </w:rPr>
      </w:pPr>
      <w:r w:rsidRPr="002D5321">
        <w:rPr>
          <w:rFonts w:ascii="Georgia" w:hAnsi="Georgia"/>
          <w:b/>
          <w:color w:val="000000" w:themeColor="text1"/>
          <w:sz w:val="20"/>
        </w:rPr>
        <w:t>Claim Month</w:t>
      </w:r>
      <w:r w:rsidRPr="002D5321">
        <w:rPr>
          <w:rFonts w:ascii="Georgia" w:hAnsi="Georgia"/>
          <w:b/>
          <w:color w:val="000000" w:themeColor="text1"/>
          <w:sz w:val="20"/>
        </w:rPr>
        <w:tab/>
      </w:r>
      <w:r w:rsidR="008260A0">
        <w:rPr>
          <w:rFonts w:ascii="Georgia" w:hAnsi="Georgia"/>
          <w:b/>
          <w:color w:val="000000" w:themeColor="text1"/>
          <w:sz w:val="20"/>
        </w:rPr>
        <w:tab/>
      </w:r>
      <w:r w:rsidR="005D3827" w:rsidRPr="002D5321">
        <w:rPr>
          <w:rFonts w:ascii="Georgia" w:hAnsi="Georgia"/>
          <w:b/>
          <w:color w:val="000000" w:themeColor="text1"/>
          <w:sz w:val="20"/>
        </w:rPr>
        <w:t>Payme</w:t>
      </w:r>
      <w:r w:rsidR="00230245" w:rsidRPr="002D5321">
        <w:rPr>
          <w:rFonts w:ascii="Georgia" w:hAnsi="Georgia"/>
          <w:b/>
          <w:color w:val="000000" w:themeColor="text1"/>
          <w:sz w:val="20"/>
        </w:rPr>
        <w:t xml:space="preserve">nt </w:t>
      </w:r>
      <w:r w:rsidRPr="002D5321">
        <w:rPr>
          <w:rFonts w:ascii="Georgia" w:hAnsi="Georgia"/>
          <w:b/>
          <w:color w:val="000000" w:themeColor="text1"/>
          <w:sz w:val="20"/>
        </w:rPr>
        <w:t>Date</w:t>
      </w:r>
      <w:r w:rsidRPr="002D5321">
        <w:rPr>
          <w:rFonts w:ascii="Georgia" w:hAnsi="Georgia"/>
          <w:b/>
          <w:color w:val="000000" w:themeColor="text1"/>
          <w:sz w:val="20"/>
        </w:rPr>
        <w:tab/>
      </w:r>
      <w:r w:rsidRPr="002D5321">
        <w:rPr>
          <w:rFonts w:ascii="Georgia" w:hAnsi="Georgia"/>
          <w:b/>
          <w:color w:val="000000" w:themeColor="text1"/>
          <w:sz w:val="20"/>
        </w:rPr>
        <w:tab/>
      </w:r>
      <w:r w:rsidR="008260A0">
        <w:rPr>
          <w:rFonts w:ascii="Georgia" w:hAnsi="Georgia"/>
          <w:b/>
          <w:color w:val="000000" w:themeColor="text1"/>
          <w:sz w:val="20"/>
        </w:rPr>
        <w:tab/>
      </w:r>
      <w:r w:rsidR="00230245" w:rsidRPr="002D5321">
        <w:rPr>
          <w:rFonts w:ascii="Georgia" w:hAnsi="Georgia"/>
          <w:b/>
          <w:color w:val="000000" w:themeColor="text1"/>
          <w:sz w:val="20"/>
        </w:rPr>
        <w:t>Claim Mont</w:t>
      </w:r>
      <w:r w:rsidR="00FE7C68" w:rsidRPr="002D5321">
        <w:rPr>
          <w:rFonts w:ascii="Georgia" w:hAnsi="Georgia"/>
          <w:b/>
          <w:color w:val="000000" w:themeColor="text1"/>
          <w:sz w:val="20"/>
        </w:rPr>
        <w:t>h</w:t>
      </w:r>
      <w:r w:rsidRPr="002D5321">
        <w:rPr>
          <w:rFonts w:ascii="Georgia" w:hAnsi="Georgia"/>
          <w:b/>
          <w:color w:val="000000" w:themeColor="text1"/>
          <w:sz w:val="20"/>
        </w:rPr>
        <w:tab/>
      </w:r>
      <w:r w:rsidR="008260A0">
        <w:rPr>
          <w:rFonts w:ascii="Georgia" w:hAnsi="Georgia"/>
          <w:b/>
          <w:color w:val="000000" w:themeColor="text1"/>
          <w:sz w:val="20"/>
        </w:rPr>
        <w:tab/>
      </w:r>
      <w:r w:rsidR="005D3827" w:rsidRPr="002D5321">
        <w:rPr>
          <w:rFonts w:ascii="Georgia" w:hAnsi="Georgia"/>
          <w:b/>
          <w:color w:val="000000" w:themeColor="text1"/>
          <w:sz w:val="20"/>
        </w:rPr>
        <w:t>Payment Date</w:t>
      </w:r>
    </w:p>
    <w:p w:rsidR="005D3827" w:rsidRPr="002D5321" w:rsidRDefault="00230245" w:rsidP="003D3D94">
      <w:pPr>
        <w:spacing w:after="0"/>
        <w:ind w:firstLine="720"/>
        <w:rPr>
          <w:rFonts w:ascii="Georgia" w:hAnsi="Georgia"/>
          <w:color w:val="000000" w:themeColor="text1"/>
          <w:sz w:val="20"/>
        </w:rPr>
      </w:pPr>
      <w:r w:rsidRPr="002D5321">
        <w:rPr>
          <w:rFonts w:ascii="Georgia" w:hAnsi="Georgia"/>
          <w:color w:val="000000" w:themeColor="text1"/>
          <w:sz w:val="20"/>
        </w:rPr>
        <w:t>October 2016</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FE7C68" w:rsidRPr="002D5321">
        <w:rPr>
          <w:rFonts w:ascii="Georgia" w:hAnsi="Georgia"/>
          <w:color w:val="000000" w:themeColor="text1"/>
          <w:sz w:val="20"/>
        </w:rPr>
        <w:t>Nov. 23</w:t>
      </w:r>
      <w:r w:rsidR="003D3D94" w:rsidRPr="002D5321">
        <w:rPr>
          <w:rFonts w:ascii="Georgia" w:hAnsi="Georgia"/>
          <w:color w:val="000000" w:themeColor="text1"/>
          <w:sz w:val="20"/>
        </w:rPr>
        <w:t>, 2016</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FE7C68" w:rsidRPr="002D5321">
        <w:rPr>
          <w:rFonts w:ascii="Georgia" w:hAnsi="Georgia"/>
          <w:color w:val="000000" w:themeColor="text1"/>
          <w:sz w:val="20"/>
        </w:rPr>
        <w:t>November 2017</w:t>
      </w:r>
      <w:r w:rsidR="003D3D94" w:rsidRPr="002D5321">
        <w:rPr>
          <w:rFonts w:ascii="Georgia" w:hAnsi="Georgia"/>
          <w:color w:val="000000" w:themeColor="text1"/>
          <w:sz w:val="20"/>
        </w:rPr>
        <w:tab/>
      </w:r>
      <w:r w:rsidR="008260A0">
        <w:rPr>
          <w:rFonts w:ascii="Georgia" w:hAnsi="Georgia"/>
          <w:color w:val="000000" w:themeColor="text1"/>
          <w:sz w:val="20"/>
        </w:rPr>
        <w:tab/>
      </w:r>
      <w:r w:rsidR="005D3827" w:rsidRPr="002D5321">
        <w:rPr>
          <w:rFonts w:ascii="Georgia" w:hAnsi="Georgia"/>
          <w:color w:val="000000" w:themeColor="text1"/>
          <w:sz w:val="20"/>
        </w:rPr>
        <w:t>Dec. 28, 2016</w:t>
      </w:r>
    </w:p>
    <w:p w:rsidR="005D3827" w:rsidRPr="002D5321" w:rsidRDefault="00FE7C68" w:rsidP="003D3D94">
      <w:pPr>
        <w:spacing w:after="0"/>
        <w:ind w:firstLine="720"/>
        <w:rPr>
          <w:rFonts w:ascii="Georgia" w:hAnsi="Georgia"/>
          <w:color w:val="000000" w:themeColor="text1"/>
          <w:sz w:val="20"/>
        </w:rPr>
      </w:pPr>
      <w:r w:rsidRPr="002D5321">
        <w:rPr>
          <w:rFonts w:ascii="Georgia" w:hAnsi="Georgia"/>
          <w:color w:val="000000" w:themeColor="text1"/>
          <w:sz w:val="20"/>
        </w:rPr>
        <w:t>December 2016</w:t>
      </w:r>
      <w:r w:rsidR="008260A0">
        <w:rPr>
          <w:rFonts w:ascii="Georgia" w:hAnsi="Georgia"/>
          <w:color w:val="000000" w:themeColor="text1"/>
          <w:sz w:val="20"/>
        </w:rPr>
        <w:tab/>
      </w:r>
      <w:r w:rsidRPr="002D5321">
        <w:rPr>
          <w:rFonts w:ascii="Georgia" w:hAnsi="Georgia"/>
          <w:color w:val="000000" w:themeColor="text1"/>
          <w:sz w:val="20"/>
        </w:rPr>
        <w:tab/>
      </w:r>
      <w:r w:rsidR="005D3827" w:rsidRPr="002D5321">
        <w:rPr>
          <w:rFonts w:ascii="Georgia" w:hAnsi="Georgia"/>
          <w:color w:val="000000" w:themeColor="text1"/>
          <w:sz w:val="20"/>
        </w:rPr>
        <w:t>Jan. 30,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Pr="002D5321">
        <w:rPr>
          <w:rFonts w:ascii="Georgia" w:hAnsi="Georgia"/>
          <w:b/>
          <w:color w:val="000000" w:themeColor="text1"/>
          <w:sz w:val="20"/>
        </w:rPr>
        <w:t>January 2017</w:t>
      </w:r>
      <w:r w:rsidR="001645EC" w:rsidRPr="002D5321">
        <w:rPr>
          <w:rFonts w:ascii="Georgia" w:hAnsi="Georgia"/>
          <w:b/>
          <w:color w:val="000000" w:themeColor="text1"/>
          <w:sz w:val="20"/>
        </w:rPr>
        <w:tab/>
      </w:r>
      <w:r w:rsidR="008260A0">
        <w:rPr>
          <w:rFonts w:ascii="Georgia" w:hAnsi="Georgia"/>
          <w:b/>
          <w:color w:val="000000" w:themeColor="text1"/>
          <w:sz w:val="20"/>
        </w:rPr>
        <w:tab/>
      </w:r>
      <w:r w:rsidR="005D3827" w:rsidRPr="002D5321">
        <w:rPr>
          <w:rFonts w:ascii="Georgia" w:hAnsi="Georgia"/>
          <w:b/>
          <w:color w:val="000000" w:themeColor="text1"/>
          <w:sz w:val="20"/>
        </w:rPr>
        <w:t>Feb. 27, 2017</w:t>
      </w:r>
    </w:p>
    <w:p w:rsidR="005D3827" w:rsidRPr="002D5321" w:rsidRDefault="005D3827" w:rsidP="003D3D94">
      <w:pPr>
        <w:spacing w:after="0"/>
        <w:ind w:firstLine="720"/>
        <w:rPr>
          <w:rFonts w:ascii="Georgia" w:hAnsi="Georgia"/>
          <w:color w:val="000000" w:themeColor="text1"/>
          <w:sz w:val="20"/>
        </w:rPr>
      </w:pPr>
      <w:r w:rsidRPr="002D5321">
        <w:rPr>
          <w:rFonts w:ascii="Georgia" w:hAnsi="Georgia"/>
          <w:color w:val="000000" w:themeColor="text1"/>
          <w:sz w:val="20"/>
        </w:rPr>
        <w:t>Februar</w:t>
      </w:r>
      <w:r w:rsidR="00FE7C68" w:rsidRPr="002D5321">
        <w:rPr>
          <w:rFonts w:ascii="Georgia" w:hAnsi="Georgia"/>
          <w:color w:val="000000" w:themeColor="text1"/>
          <w:sz w:val="20"/>
        </w:rPr>
        <w:t>y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Pr="002D5321">
        <w:rPr>
          <w:rFonts w:ascii="Georgia" w:hAnsi="Georgia"/>
          <w:color w:val="000000" w:themeColor="text1"/>
          <w:sz w:val="20"/>
        </w:rPr>
        <w:t>Mar. 31,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FE7C68" w:rsidRPr="002D5321">
        <w:rPr>
          <w:rFonts w:ascii="Georgia" w:hAnsi="Georgia"/>
          <w:color w:val="000000" w:themeColor="text1"/>
          <w:sz w:val="20"/>
        </w:rPr>
        <w:t>March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Pr="002D5321">
        <w:rPr>
          <w:rFonts w:ascii="Georgia" w:hAnsi="Georgia"/>
          <w:color w:val="000000" w:themeColor="text1"/>
          <w:sz w:val="20"/>
        </w:rPr>
        <w:t>April 28, 2017</w:t>
      </w:r>
    </w:p>
    <w:p w:rsidR="005D3827" w:rsidRPr="002D5321" w:rsidRDefault="00FE7C68" w:rsidP="003D3D94">
      <w:pPr>
        <w:spacing w:after="0"/>
        <w:ind w:firstLine="720"/>
        <w:rPr>
          <w:rFonts w:ascii="Georgia" w:hAnsi="Georgia"/>
          <w:color w:val="000000" w:themeColor="text1"/>
          <w:sz w:val="20"/>
        </w:rPr>
      </w:pPr>
      <w:r w:rsidRPr="002D5321">
        <w:rPr>
          <w:rFonts w:ascii="Georgia" w:hAnsi="Georgia"/>
          <w:color w:val="000000" w:themeColor="text1"/>
          <w:sz w:val="20"/>
        </w:rPr>
        <w:t>April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5D3827" w:rsidRPr="002D5321">
        <w:rPr>
          <w:rFonts w:ascii="Georgia" w:hAnsi="Georgia"/>
          <w:color w:val="000000" w:themeColor="text1"/>
          <w:sz w:val="20"/>
        </w:rPr>
        <w:t>May 26,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Pr="002D5321">
        <w:rPr>
          <w:rFonts w:ascii="Georgia" w:hAnsi="Georgia"/>
          <w:color w:val="000000" w:themeColor="text1"/>
          <w:sz w:val="20"/>
        </w:rPr>
        <w:t>May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5D3827" w:rsidRPr="002D5321">
        <w:rPr>
          <w:rFonts w:ascii="Georgia" w:hAnsi="Georgia"/>
          <w:color w:val="000000" w:themeColor="text1"/>
          <w:sz w:val="20"/>
        </w:rPr>
        <w:t>June 22, 2017</w:t>
      </w:r>
    </w:p>
    <w:p w:rsidR="005D3827" w:rsidRPr="002D5321" w:rsidRDefault="00FE7C68" w:rsidP="003D3D94">
      <w:pPr>
        <w:spacing w:after="0"/>
        <w:ind w:firstLine="720"/>
        <w:rPr>
          <w:rFonts w:ascii="Georgia" w:hAnsi="Georgia"/>
          <w:color w:val="000000" w:themeColor="text1"/>
          <w:sz w:val="20"/>
        </w:rPr>
      </w:pPr>
      <w:r w:rsidRPr="002D5321">
        <w:rPr>
          <w:rFonts w:ascii="Georgia" w:hAnsi="Georgia"/>
          <w:color w:val="000000" w:themeColor="text1"/>
          <w:sz w:val="20"/>
        </w:rPr>
        <w:t>June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5D3827" w:rsidRPr="002D5321">
        <w:rPr>
          <w:rFonts w:ascii="Georgia" w:hAnsi="Georgia"/>
          <w:color w:val="000000" w:themeColor="text1"/>
          <w:sz w:val="20"/>
        </w:rPr>
        <w:t>July 28,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5D3827" w:rsidRPr="002D5321">
        <w:rPr>
          <w:rFonts w:ascii="Georgia" w:hAnsi="Georgia"/>
          <w:color w:val="000000" w:themeColor="text1"/>
          <w:sz w:val="20"/>
        </w:rPr>
        <w:t>July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5D3827" w:rsidRPr="002D5321">
        <w:rPr>
          <w:rFonts w:ascii="Georgia" w:hAnsi="Georgia"/>
          <w:color w:val="000000" w:themeColor="text1"/>
          <w:sz w:val="20"/>
        </w:rPr>
        <w:t>Aug. 30, 2017</w:t>
      </w:r>
    </w:p>
    <w:p w:rsidR="005D3827" w:rsidRPr="002D5321" w:rsidRDefault="00FE7C68" w:rsidP="003D3D94">
      <w:pPr>
        <w:spacing w:after="0"/>
        <w:ind w:firstLine="720"/>
        <w:rPr>
          <w:rFonts w:ascii="Georgia" w:hAnsi="Georgia"/>
          <w:color w:val="000000" w:themeColor="text1"/>
          <w:sz w:val="20"/>
        </w:rPr>
      </w:pPr>
      <w:r w:rsidRPr="002D5321">
        <w:rPr>
          <w:rFonts w:ascii="Georgia" w:hAnsi="Georgia"/>
          <w:color w:val="000000" w:themeColor="text1"/>
          <w:sz w:val="20"/>
        </w:rPr>
        <w:t>August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Pr="002D5321">
        <w:rPr>
          <w:rFonts w:ascii="Georgia" w:hAnsi="Georgia"/>
          <w:color w:val="000000" w:themeColor="text1"/>
          <w:sz w:val="20"/>
        </w:rPr>
        <w:t>Sept. 28,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Pr="002D5321">
        <w:rPr>
          <w:rFonts w:ascii="Georgia" w:hAnsi="Georgia"/>
          <w:color w:val="000000" w:themeColor="text1"/>
          <w:sz w:val="20"/>
        </w:rPr>
        <w:t>September 2017</w:t>
      </w:r>
      <w:r w:rsidR="003D3D94" w:rsidRPr="002D5321">
        <w:rPr>
          <w:rFonts w:ascii="Georgia" w:hAnsi="Georgia"/>
          <w:color w:val="000000" w:themeColor="text1"/>
          <w:sz w:val="20"/>
        </w:rPr>
        <w:tab/>
      </w:r>
      <w:r w:rsidR="008260A0">
        <w:rPr>
          <w:rFonts w:ascii="Georgia" w:hAnsi="Georgia"/>
          <w:color w:val="000000" w:themeColor="text1"/>
          <w:sz w:val="20"/>
        </w:rPr>
        <w:tab/>
      </w:r>
      <w:r w:rsidR="005D3827" w:rsidRPr="002D5321">
        <w:rPr>
          <w:rFonts w:ascii="Georgia" w:hAnsi="Georgia"/>
          <w:color w:val="000000" w:themeColor="text1"/>
          <w:sz w:val="20"/>
        </w:rPr>
        <w:t>Oct. 27, 2017</w:t>
      </w:r>
    </w:p>
    <w:p w:rsidR="005D3827" w:rsidRPr="002D5321" w:rsidRDefault="00FE7C68" w:rsidP="003D3D94">
      <w:pPr>
        <w:spacing w:after="0"/>
        <w:ind w:firstLine="720"/>
        <w:rPr>
          <w:rFonts w:ascii="Georgia" w:hAnsi="Georgia"/>
          <w:color w:val="000000" w:themeColor="text1"/>
          <w:sz w:val="20"/>
        </w:rPr>
      </w:pPr>
      <w:r w:rsidRPr="002D5321">
        <w:rPr>
          <w:rFonts w:ascii="Georgia" w:hAnsi="Georgia"/>
          <w:color w:val="000000" w:themeColor="text1"/>
          <w:sz w:val="20"/>
        </w:rPr>
        <w:t>October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5D3827" w:rsidRPr="002D5321">
        <w:rPr>
          <w:rFonts w:ascii="Georgia" w:hAnsi="Georgia"/>
          <w:color w:val="000000" w:themeColor="text1"/>
          <w:sz w:val="20"/>
        </w:rPr>
        <w:t>Nov. 28, 2017</w:t>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003D3D94" w:rsidRPr="002D5321">
        <w:rPr>
          <w:rFonts w:ascii="Georgia" w:hAnsi="Georgia"/>
          <w:color w:val="000000" w:themeColor="text1"/>
          <w:sz w:val="20"/>
        </w:rPr>
        <w:tab/>
      </w:r>
      <w:r w:rsidRPr="002D5321">
        <w:rPr>
          <w:rFonts w:ascii="Georgia" w:hAnsi="Georgia"/>
          <w:color w:val="000000" w:themeColor="text1"/>
          <w:sz w:val="20"/>
        </w:rPr>
        <w:t>November 2017</w:t>
      </w:r>
      <w:r w:rsidR="008260A0">
        <w:rPr>
          <w:rFonts w:ascii="Georgia" w:hAnsi="Georgia"/>
          <w:color w:val="000000" w:themeColor="text1"/>
          <w:sz w:val="20"/>
        </w:rPr>
        <w:tab/>
      </w:r>
      <w:r w:rsidR="003D3D94" w:rsidRPr="002D5321">
        <w:rPr>
          <w:rFonts w:ascii="Georgia" w:hAnsi="Georgia"/>
          <w:color w:val="000000" w:themeColor="text1"/>
          <w:sz w:val="20"/>
        </w:rPr>
        <w:tab/>
      </w:r>
      <w:r w:rsidR="005D3827" w:rsidRPr="002D5321">
        <w:rPr>
          <w:rFonts w:ascii="Georgia" w:hAnsi="Georgia"/>
          <w:color w:val="000000" w:themeColor="text1"/>
          <w:sz w:val="20"/>
        </w:rPr>
        <w:t>Dec. 28, 2017</w:t>
      </w:r>
    </w:p>
    <w:p w:rsidR="001645EC" w:rsidRPr="001645EC" w:rsidRDefault="001645EC" w:rsidP="005C3ED1">
      <w:pPr>
        <w:spacing w:after="0"/>
        <w:jc w:val="center"/>
        <w:rPr>
          <w:rFonts w:ascii="Georgia" w:hAnsi="Georgia"/>
          <w:b/>
          <w:color w:val="548DD4" w:themeColor="text2" w:themeTint="99"/>
          <w:sz w:val="28"/>
          <w:szCs w:val="28"/>
        </w:rPr>
      </w:pPr>
    </w:p>
    <w:p w:rsidR="005D3827" w:rsidRPr="007C53B5" w:rsidRDefault="005D3827" w:rsidP="005C3ED1">
      <w:pPr>
        <w:spacing w:after="0"/>
        <w:jc w:val="center"/>
        <w:rPr>
          <w:rFonts w:ascii="Georgia" w:hAnsi="Georgia"/>
          <w:b/>
          <w:color w:val="4F6228" w:themeColor="accent3" w:themeShade="80"/>
          <w:sz w:val="32"/>
        </w:rPr>
      </w:pPr>
      <w:r w:rsidRPr="007C53B5">
        <w:rPr>
          <w:rFonts w:ascii="Georgia" w:hAnsi="Georgia"/>
          <w:b/>
          <w:color w:val="4F6228" w:themeColor="accent3" w:themeShade="80"/>
          <w:sz w:val="32"/>
        </w:rPr>
        <w:t xml:space="preserve">What's </w:t>
      </w:r>
      <w:proofErr w:type="gramStart"/>
      <w:r w:rsidRPr="007C53B5">
        <w:rPr>
          <w:rFonts w:ascii="Georgia" w:hAnsi="Georgia"/>
          <w:b/>
          <w:color w:val="4F6228" w:themeColor="accent3" w:themeShade="80"/>
          <w:sz w:val="32"/>
        </w:rPr>
        <w:t>New</w:t>
      </w:r>
      <w:proofErr w:type="gramEnd"/>
    </w:p>
    <w:p w:rsidR="001645EC" w:rsidRPr="001645EC" w:rsidRDefault="001645EC" w:rsidP="005C3ED1">
      <w:pPr>
        <w:spacing w:after="0"/>
        <w:jc w:val="center"/>
        <w:rPr>
          <w:rFonts w:ascii="Georgia" w:hAnsi="Georgia"/>
          <w:b/>
          <w:color w:val="4F6228" w:themeColor="accent3" w:themeShade="80"/>
          <w:sz w:val="28"/>
        </w:rPr>
      </w:pPr>
    </w:p>
    <w:p w:rsidR="005D3827" w:rsidRPr="002D5321" w:rsidRDefault="005D3827" w:rsidP="005C3ED1">
      <w:pPr>
        <w:spacing w:after="0"/>
        <w:jc w:val="center"/>
        <w:rPr>
          <w:rFonts w:ascii="Georgia" w:hAnsi="Georgia"/>
          <w:b/>
          <w:color w:val="7030A0"/>
          <w:sz w:val="24"/>
        </w:rPr>
      </w:pPr>
      <w:r w:rsidRPr="002D5321">
        <w:rPr>
          <w:rFonts w:ascii="Georgia" w:hAnsi="Georgia"/>
          <w:b/>
          <w:color w:val="7030A0"/>
          <w:sz w:val="24"/>
        </w:rPr>
        <w:t>KCCTO-KITS Infant-Toddler Specialist Network</w:t>
      </w:r>
    </w:p>
    <w:p w:rsidR="005D3827" w:rsidRPr="002D5321" w:rsidRDefault="005D3827" w:rsidP="005D3827">
      <w:pPr>
        <w:spacing w:after="0"/>
        <w:rPr>
          <w:rFonts w:ascii="Georgia" w:hAnsi="Georgia"/>
          <w:color w:val="7030A0"/>
          <w:sz w:val="20"/>
        </w:rPr>
      </w:pPr>
      <w:r w:rsidRPr="002D5321">
        <w:rPr>
          <w:rFonts w:ascii="Georgia" w:hAnsi="Georgia"/>
          <w:color w:val="7030A0"/>
          <w:sz w:val="20"/>
        </w:rPr>
        <w:t xml:space="preserve">Kansas Child Care Training Opportunities (KCCTO) and Kansas In-service Training System (KITS) are pleased to announce the Infant-Toddler Specialist Network (ITSN) project. This Project is designed to have a positive impact on child care quality and accessibility by providing education, support, consultation and technical assistance to early childhood professionals who care for infants and toddlers in Kansas. Through this project early childhood professionals will have access to the following free supports: telephone "help-line", online courses, trainings, webinars and communities of practice, linkages to State and National resources, community-based individualized training, on-site visits, short or long term consultation and coaching, intensive technical assistance, and financial quality improvement incentives. If you have further questions about the program, or are a family child care provider or child care center interested in learning more about free services offered through the ITSN project, please call the KCCTO office at 1-800-227-3578 or email </w:t>
      </w:r>
      <w:hyperlink r:id="rId12" w:history="1">
        <w:r w:rsidR="006C5D4F" w:rsidRPr="002D5321">
          <w:rPr>
            <w:rStyle w:val="Hyperlink"/>
            <w:rFonts w:ascii="Georgia" w:hAnsi="Georgia"/>
            <w:sz w:val="20"/>
          </w:rPr>
          <w:t>kccto.inc@gmail.com</w:t>
        </w:r>
      </w:hyperlink>
      <w:r w:rsidRPr="002D5321">
        <w:rPr>
          <w:rFonts w:ascii="Georgia" w:hAnsi="Georgia"/>
          <w:color w:val="7030A0"/>
          <w:sz w:val="20"/>
        </w:rPr>
        <w:t xml:space="preserve">. </w:t>
      </w:r>
    </w:p>
    <w:p w:rsidR="001645EC" w:rsidRPr="002D5321" w:rsidRDefault="001645EC" w:rsidP="001645EC">
      <w:pPr>
        <w:spacing w:after="0"/>
        <w:jc w:val="center"/>
        <w:rPr>
          <w:rFonts w:ascii="Georgia" w:hAnsi="Georgia"/>
          <w:b/>
          <w:color w:val="76923C" w:themeColor="accent3" w:themeShade="BF"/>
          <w:sz w:val="20"/>
        </w:rPr>
      </w:pPr>
    </w:p>
    <w:p w:rsidR="001645EC" w:rsidRPr="007C53B5" w:rsidRDefault="001645EC" w:rsidP="001645EC">
      <w:pPr>
        <w:spacing w:after="0"/>
        <w:jc w:val="center"/>
        <w:rPr>
          <w:rFonts w:ascii="Georgia" w:hAnsi="Georgia"/>
          <w:b/>
          <w:color w:val="216D1D"/>
          <w:sz w:val="32"/>
        </w:rPr>
      </w:pPr>
      <w:r w:rsidRPr="007C53B5">
        <w:rPr>
          <w:rFonts w:ascii="Georgia" w:hAnsi="Georgia"/>
          <w:b/>
          <w:color w:val="216D1D"/>
          <w:sz w:val="32"/>
        </w:rPr>
        <w:t>Get Moving!</w:t>
      </w:r>
    </w:p>
    <w:p w:rsidR="001645EC" w:rsidRPr="007C53B5" w:rsidRDefault="001645EC" w:rsidP="001645EC">
      <w:pPr>
        <w:spacing w:after="0"/>
        <w:jc w:val="center"/>
        <w:rPr>
          <w:rFonts w:ascii="Georgia" w:hAnsi="Georgia"/>
          <w:b/>
          <w:color w:val="216D1D"/>
          <w:sz w:val="28"/>
        </w:rPr>
      </w:pPr>
      <w:r w:rsidRPr="007C53B5">
        <w:rPr>
          <w:rFonts w:ascii="Georgia" w:hAnsi="Georgia"/>
          <w:b/>
          <w:color w:val="216D1D"/>
          <w:sz w:val="28"/>
        </w:rPr>
        <w:t>Heart Hop</w:t>
      </w:r>
    </w:p>
    <w:p w:rsidR="001645EC" w:rsidRPr="001645EC" w:rsidRDefault="001645EC" w:rsidP="001645EC">
      <w:pPr>
        <w:spacing w:after="0"/>
        <w:rPr>
          <w:rFonts w:ascii="Georgia" w:hAnsi="Georgia"/>
          <w:color w:val="216D1D"/>
        </w:rPr>
      </w:pPr>
      <w:r w:rsidRPr="001645EC">
        <w:rPr>
          <w:rFonts w:ascii="Georgia" w:hAnsi="Georgia"/>
          <w:color w:val="216D1D"/>
        </w:rPr>
        <w:t>Heart Hop is a great indoor activity that keeps children moving while learning about each other.</w:t>
      </w:r>
    </w:p>
    <w:p w:rsidR="00BE0E45" w:rsidRDefault="00BE0E45" w:rsidP="001645EC">
      <w:pPr>
        <w:spacing w:after="0"/>
        <w:rPr>
          <w:rFonts w:ascii="Georgia" w:hAnsi="Georgia"/>
          <w:b/>
          <w:color w:val="216D1D"/>
        </w:rPr>
      </w:pPr>
    </w:p>
    <w:p w:rsidR="001645EC" w:rsidRPr="001645EC" w:rsidRDefault="001645EC" w:rsidP="001645EC">
      <w:pPr>
        <w:spacing w:after="0"/>
        <w:rPr>
          <w:rFonts w:ascii="Georgia" w:hAnsi="Georgia"/>
          <w:b/>
          <w:color w:val="216D1D"/>
        </w:rPr>
      </w:pPr>
      <w:r w:rsidRPr="001645EC">
        <w:rPr>
          <w:rFonts w:ascii="Georgia" w:hAnsi="Georgia"/>
          <w:b/>
          <w:color w:val="216D1D"/>
        </w:rPr>
        <w:t xml:space="preserve">Instructions: </w:t>
      </w:r>
    </w:p>
    <w:p w:rsidR="001645EC" w:rsidRPr="001645EC" w:rsidRDefault="001645EC" w:rsidP="001645EC">
      <w:pPr>
        <w:spacing w:after="0"/>
        <w:rPr>
          <w:rFonts w:ascii="Georgia" w:hAnsi="Georgia"/>
          <w:color w:val="216D1D"/>
        </w:rPr>
      </w:pPr>
      <w:r w:rsidRPr="001645EC">
        <w:rPr>
          <w:rFonts w:ascii="Georgia" w:hAnsi="Georgia"/>
          <w:color w:val="216D1D"/>
        </w:rPr>
        <w:t>Cut 8-10 hearts out of cardboard or poster board, Tape the hearts to the floor in a path</w:t>
      </w:r>
    </w:p>
    <w:p w:rsidR="001645EC" w:rsidRPr="001645EC" w:rsidRDefault="001645EC" w:rsidP="001645EC">
      <w:pPr>
        <w:spacing w:after="0"/>
        <w:rPr>
          <w:rFonts w:ascii="Georgia" w:hAnsi="Georgia"/>
          <w:color w:val="216D1D"/>
        </w:rPr>
      </w:pPr>
      <w:r w:rsidRPr="001645EC">
        <w:rPr>
          <w:rFonts w:ascii="Georgia" w:hAnsi="Georgia"/>
          <w:color w:val="216D1D"/>
        </w:rPr>
        <w:t xml:space="preserve">Instruct children to line up at the start of the heart path. While playing music, have each child hop from one heart to the next starting over once they reach the end of the path. When the music stops, have each child stop hopping and say something they love, such as "I love my mommy and daddy!" or “I love bananas."  Once each child has said something they love, start the music and children start moving again. Switch up the movement each time the music starts over (skip, crawl, </w:t>
      </w:r>
      <w:proofErr w:type="spellStart"/>
      <w:r w:rsidRPr="001645EC">
        <w:rPr>
          <w:rFonts w:ascii="Georgia" w:hAnsi="Georgia"/>
          <w:color w:val="216D1D"/>
        </w:rPr>
        <w:t>etc</w:t>
      </w:r>
      <w:proofErr w:type="spellEnd"/>
      <w:r w:rsidRPr="001645EC">
        <w:rPr>
          <w:rFonts w:ascii="Georgia" w:hAnsi="Georgia"/>
          <w:color w:val="216D1D"/>
        </w:rPr>
        <w:t xml:space="preserve">). </w:t>
      </w:r>
    </w:p>
    <w:p w:rsidR="001645EC" w:rsidRPr="001645EC" w:rsidRDefault="0042368C" w:rsidP="001645EC">
      <w:pPr>
        <w:spacing w:after="0"/>
        <w:rPr>
          <w:rFonts w:ascii="Georgia" w:hAnsi="Georgia"/>
          <w:color w:val="216D1D"/>
        </w:rPr>
      </w:pPr>
      <w:hyperlink r:id="rId13" w:history="1">
        <w:r w:rsidR="006C5D4F" w:rsidRPr="00C30CF3">
          <w:rPr>
            <w:rStyle w:val="Hyperlink"/>
            <w:rFonts w:ascii="Georgia" w:hAnsi="Georgia"/>
          </w:rPr>
          <w:t>http://www.preschooleducation.com/gvalentine.shtml</w:t>
        </w:r>
      </w:hyperlink>
      <w:r w:rsidR="006C5D4F">
        <w:rPr>
          <w:rFonts w:ascii="Georgia" w:hAnsi="Georgia"/>
          <w:color w:val="216D1D"/>
        </w:rPr>
        <w:t xml:space="preserve"> </w:t>
      </w:r>
      <w:r w:rsidR="001645EC" w:rsidRPr="001645EC">
        <w:rPr>
          <w:rFonts w:ascii="Georgia" w:hAnsi="Georgia"/>
          <w:color w:val="216D1D"/>
        </w:rPr>
        <w:t> </w:t>
      </w:r>
    </w:p>
    <w:p w:rsidR="001645EC" w:rsidRPr="001645EC" w:rsidRDefault="001645EC" w:rsidP="005C3ED1">
      <w:pPr>
        <w:spacing w:after="0"/>
        <w:jc w:val="center"/>
        <w:rPr>
          <w:rFonts w:ascii="Georgia" w:hAnsi="Georgia"/>
          <w:b/>
          <w:color w:val="0070C0"/>
        </w:rPr>
      </w:pPr>
    </w:p>
    <w:p w:rsidR="002D5321" w:rsidRDefault="002D5321" w:rsidP="002D5321">
      <w:pPr>
        <w:spacing w:after="0"/>
        <w:jc w:val="center"/>
        <w:rPr>
          <w:rFonts w:ascii="Georgia" w:hAnsi="Georgia"/>
          <w:b/>
          <w:color w:val="7030A0"/>
          <w:sz w:val="28"/>
        </w:rPr>
      </w:pPr>
    </w:p>
    <w:p w:rsidR="002D5321" w:rsidRPr="00BE0E45" w:rsidRDefault="002D5321" w:rsidP="002D5321">
      <w:pPr>
        <w:spacing w:after="0"/>
        <w:jc w:val="center"/>
        <w:rPr>
          <w:rFonts w:ascii="Georgia" w:hAnsi="Georgia"/>
          <w:b/>
          <w:color w:val="7030A0"/>
          <w:sz w:val="28"/>
        </w:rPr>
      </w:pPr>
      <w:r w:rsidRPr="00BE0E45">
        <w:rPr>
          <w:rFonts w:ascii="Georgia" w:hAnsi="Georgia"/>
          <w:b/>
          <w:color w:val="7030A0"/>
          <w:sz w:val="28"/>
        </w:rPr>
        <w:t>Infants - October 2017</w:t>
      </w:r>
    </w:p>
    <w:p w:rsidR="002D5321" w:rsidRPr="00BE0E45" w:rsidRDefault="002D5321" w:rsidP="002D5321">
      <w:pPr>
        <w:pStyle w:val="ListParagraph"/>
        <w:numPr>
          <w:ilvl w:val="0"/>
          <w:numId w:val="1"/>
        </w:numPr>
        <w:spacing w:after="0"/>
        <w:rPr>
          <w:rFonts w:ascii="Georgia" w:hAnsi="Georgia"/>
          <w:color w:val="7030A0"/>
        </w:rPr>
      </w:pPr>
      <w:r w:rsidRPr="00BE0E45">
        <w:rPr>
          <w:rFonts w:ascii="Georgia" w:hAnsi="Georgia"/>
          <w:color w:val="7030A0"/>
        </w:rPr>
        <w:t>Two categories instead of three.  0-5 months - only requirement is formula/breastmilk and 6-11 months - introducing baby foods until the baby is eating a variety of foods.</w:t>
      </w:r>
    </w:p>
    <w:p w:rsidR="002D5321" w:rsidRPr="00BE0E45" w:rsidRDefault="002D5321" w:rsidP="002D5321">
      <w:pPr>
        <w:pStyle w:val="ListParagraph"/>
        <w:numPr>
          <w:ilvl w:val="0"/>
          <w:numId w:val="1"/>
        </w:numPr>
        <w:spacing w:after="0"/>
        <w:rPr>
          <w:rFonts w:ascii="Georgia" w:hAnsi="Georgia"/>
          <w:color w:val="7030A0"/>
        </w:rPr>
      </w:pPr>
      <w:r w:rsidRPr="00BE0E45">
        <w:rPr>
          <w:rFonts w:ascii="Georgia" w:hAnsi="Georgia"/>
          <w:color w:val="7030A0"/>
        </w:rPr>
        <w:t>Parents can only provide one component.</w:t>
      </w:r>
    </w:p>
    <w:p w:rsidR="002D5321" w:rsidRPr="00BE0E45" w:rsidRDefault="002D5321" w:rsidP="002D5321">
      <w:pPr>
        <w:pStyle w:val="ListParagraph"/>
        <w:numPr>
          <w:ilvl w:val="0"/>
          <w:numId w:val="1"/>
        </w:numPr>
        <w:spacing w:after="0"/>
        <w:rPr>
          <w:rFonts w:ascii="Georgia" w:hAnsi="Georgia"/>
          <w:color w:val="7030A0"/>
        </w:rPr>
      </w:pPr>
      <w:r w:rsidRPr="00BE0E45">
        <w:rPr>
          <w:rFonts w:ascii="Georgia" w:hAnsi="Georgia"/>
          <w:color w:val="7030A0"/>
        </w:rPr>
        <w:t xml:space="preserve">Breakfast can now include a meat/meat alternate instead of infant cereal when age appropriate.  </w:t>
      </w:r>
    </w:p>
    <w:p w:rsidR="002D5321" w:rsidRPr="00BE0E45" w:rsidRDefault="002D5321" w:rsidP="002D5321">
      <w:pPr>
        <w:spacing w:after="0"/>
        <w:rPr>
          <w:rFonts w:ascii="Georgia" w:hAnsi="Georgia"/>
          <w:color w:val="7030A0"/>
        </w:rPr>
      </w:pPr>
      <w:r w:rsidRPr="00BE0E45">
        <w:rPr>
          <w:rFonts w:ascii="Georgia" w:hAnsi="Georgia"/>
          <w:color w:val="7030A0"/>
        </w:rPr>
        <w:t>Please remember these are regulations that will start in October 2017 </w:t>
      </w:r>
    </w:p>
    <w:p w:rsidR="001645EC" w:rsidRDefault="001645EC" w:rsidP="005C3ED1">
      <w:pPr>
        <w:spacing w:after="0"/>
        <w:jc w:val="center"/>
        <w:rPr>
          <w:rFonts w:ascii="Georgia" w:hAnsi="Georgia"/>
          <w:b/>
          <w:color w:val="C00000"/>
          <w:sz w:val="28"/>
        </w:rPr>
      </w:pPr>
    </w:p>
    <w:p w:rsidR="002D5321" w:rsidRDefault="002D5321" w:rsidP="005C3ED1">
      <w:pPr>
        <w:spacing w:after="0"/>
        <w:jc w:val="center"/>
        <w:rPr>
          <w:rFonts w:ascii="Georgia" w:hAnsi="Georgia"/>
          <w:b/>
          <w:color w:val="C00000"/>
          <w:sz w:val="32"/>
        </w:rPr>
      </w:pPr>
    </w:p>
    <w:p w:rsidR="005D3827" w:rsidRPr="007C53B5" w:rsidRDefault="005D3827" w:rsidP="005C3ED1">
      <w:pPr>
        <w:spacing w:after="0"/>
        <w:jc w:val="center"/>
        <w:rPr>
          <w:rFonts w:ascii="Georgia" w:hAnsi="Georgia"/>
          <w:b/>
          <w:color w:val="C00000"/>
          <w:sz w:val="32"/>
        </w:rPr>
      </w:pPr>
      <w:r w:rsidRPr="007C53B5">
        <w:rPr>
          <w:rFonts w:ascii="Georgia" w:hAnsi="Georgia"/>
          <w:b/>
          <w:color w:val="C00000"/>
          <w:sz w:val="32"/>
        </w:rPr>
        <w:lastRenderedPageBreak/>
        <w:t>Cook's Corner</w:t>
      </w:r>
    </w:p>
    <w:p w:rsidR="00FE7C68" w:rsidRPr="001645EC" w:rsidRDefault="00FE7C68" w:rsidP="005C3ED1">
      <w:pPr>
        <w:spacing w:after="0"/>
        <w:rPr>
          <w:rFonts w:ascii="Georgia" w:hAnsi="Georgia"/>
          <w:b/>
          <w:color w:val="C00000"/>
        </w:rPr>
        <w:sectPr w:rsidR="00FE7C68" w:rsidRPr="001645EC" w:rsidSect="00947B84">
          <w:type w:val="continuous"/>
          <w:pgSz w:w="12240" w:h="15840"/>
          <w:pgMar w:top="720" w:right="720" w:bottom="720" w:left="720" w:header="720" w:footer="720" w:gutter="0"/>
          <w:cols w:space="720"/>
          <w:docGrid w:linePitch="360"/>
        </w:sectPr>
      </w:pPr>
    </w:p>
    <w:p w:rsidR="005D3827" w:rsidRPr="007C53B5" w:rsidRDefault="005D3827" w:rsidP="005C3ED1">
      <w:pPr>
        <w:spacing w:after="0"/>
        <w:rPr>
          <w:rFonts w:ascii="Georgia" w:hAnsi="Georgia"/>
          <w:b/>
          <w:color w:val="C00000"/>
          <w:sz w:val="28"/>
        </w:rPr>
      </w:pPr>
      <w:r w:rsidRPr="007C53B5">
        <w:rPr>
          <w:rFonts w:ascii="Georgia" w:hAnsi="Georgia"/>
          <w:b/>
          <w:color w:val="C00000"/>
          <w:sz w:val="28"/>
        </w:rPr>
        <w:lastRenderedPageBreak/>
        <w:t>Confetti Soup</w:t>
      </w:r>
    </w:p>
    <w:p w:rsidR="005D3827" w:rsidRPr="001645EC" w:rsidRDefault="005D3827" w:rsidP="005D3827">
      <w:pPr>
        <w:spacing w:after="0"/>
        <w:rPr>
          <w:rFonts w:ascii="Georgia" w:hAnsi="Georgia"/>
          <w:color w:val="C00000"/>
        </w:rPr>
      </w:pPr>
      <w:r w:rsidRPr="001645EC">
        <w:rPr>
          <w:rFonts w:ascii="Georgia" w:hAnsi="Georgia"/>
          <w:color w:val="C00000"/>
        </w:rPr>
        <w:t>Preparation Time - 20 Minutes</w:t>
      </w:r>
    </w:p>
    <w:p w:rsidR="005D3827" w:rsidRPr="001645EC" w:rsidRDefault="005D3827" w:rsidP="005D3827">
      <w:pPr>
        <w:spacing w:after="0"/>
        <w:rPr>
          <w:rFonts w:ascii="Georgia" w:hAnsi="Georgia"/>
          <w:color w:val="C00000"/>
        </w:rPr>
      </w:pPr>
      <w:r w:rsidRPr="001645EC">
        <w:rPr>
          <w:rFonts w:ascii="Georgia" w:hAnsi="Georgia"/>
          <w:color w:val="C00000"/>
        </w:rPr>
        <w:t>Cooking Time - 40 Minutes</w:t>
      </w:r>
    </w:p>
    <w:p w:rsidR="005D3827" w:rsidRPr="001645EC" w:rsidRDefault="005D3827" w:rsidP="005D3827">
      <w:pPr>
        <w:spacing w:after="0"/>
        <w:rPr>
          <w:rFonts w:ascii="Georgia" w:hAnsi="Georgia"/>
          <w:color w:val="C00000"/>
        </w:rPr>
      </w:pPr>
      <w:r w:rsidRPr="001645EC">
        <w:rPr>
          <w:rFonts w:ascii="Georgia" w:hAnsi="Georgia"/>
          <w:color w:val="C00000"/>
        </w:rPr>
        <w:t>Servings - 6 (1 cup each)</w:t>
      </w:r>
    </w:p>
    <w:p w:rsidR="001645EC" w:rsidRDefault="001645EC" w:rsidP="005D3827">
      <w:pPr>
        <w:tabs>
          <w:tab w:val="left" w:pos="2067"/>
        </w:tabs>
        <w:spacing w:after="0"/>
        <w:rPr>
          <w:rFonts w:ascii="Georgia" w:hAnsi="Georgia"/>
          <w:b/>
          <w:color w:val="C00000"/>
        </w:rPr>
      </w:pPr>
    </w:p>
    <w:p w:rsidR="005D3827" w:rsidRPr="001645EC" w:rsidRDefault="005D3827" w:rsidP="005D3827">
      <w:pPr>
        <w:tabs>
          <w:tab w:val="left" w:pos="2067"/>
        </w:tabs>
        <w:spacing w:after="0"/>
        <w:rPr>
          <w:rFonts w:ascii="Georgia" w:hAnsi="Georgia"/>
          <w:b/>
          <w:color w:val="C00000"/>
        </w:rPr>
      </w:pPr>
      <w:r w:rsidRPr="007C53B5">
        <w:rPr>
          <w:rFonts w:ascii="Georgia" w:hAnsi="Georgia"/>
          <w:b/>
          <w:color w:val="C00000"/>
          <w:sz w:val="24"/>
        </w:rPr>
        <w:t>Ingredients</w:t>
      </w:r>
      <w:r w:rsidRPr="001645EC">
        <w:rPr>
          <w:rFonts w:ascii="Georgia" w:hAnsi="Georgia"/>
          <w:b/>
          <w:color w:val="C00000"/>
        </w:rPr>
        <w:t xml:space="preserve"> </w:t>
      </w:r>
      <w:r w:rsidRPr="001645EC">
        <w:rPr>
          <w:rFonts w:ascii="Georgia" w:hAnsi="Georgia"/>
          <w:b/>
          <w:color w:val="C00000"/>
        </w:rPr>
        <w:tab/>
      </w:r>
    </w:p>
    <w:p w:rsidR="001645EC" w:rsidRDefault="001645EC" w:rsidP="005D3827">
      <w:pPr>
        <w:spacing w:after="0"/>
        <w:rPr>
          <w:rFonts w:ascii="Georgia" w:hAnsi="Georgia"/>
          <w:color w:val="C00000"/>
        </w:rPr>
        <w:sectPr w:rsidR="001645EC" w:rsidSect="001645EC">
          <w:type w:val="continuous"/>
          <w:pgSz w:w="12240" w:h="15840"/>
          <w:pgMar w:top="1440" w:right="1440" w:bottom="1440" w:left="1440" w:header="720" w:footer="720" w:gutter="0"/>
          <w:cols w:space="720"/>
          <w:docGrid w:linePitch="360"/>
        </w:sectPr>
      </w:pPr>
    </w:p>
    <w:p w:rsidR="005D3827" w:rsidRPr="001645EC" w:rsidRDefault="005D3827" w:rsidP="005D3827">
      <w:pPr>
        <w:spacing w:after="0"/>
        <w:rPr>
          <w:rFonts w:ascii="Georgia" w:hAnsi="Georgia"/>
          <w:color w:val="C00000"/>
        </w:rPr>
      </w:pPr>
      <w:r w:rsidRPr="001645EC">
        <w:rPr>
          <w:rFonts w:ascii="Georgia" w:hAnsi="Georgia"/>
          <w:color w:val="C00000"/>
        </w:rPr>
        <w:lastRenderedPageBreak/>
        <w:t xml:space="preserve">1 1/3 tsp canola oil </w:t>
      </w:r>
    </w:p>
    <w:p w:rsidR="005D3827" w:rsidRPr="001645EC" w:rsidRDefault="005D3827" w:rsidP="005D3827">
      <w:pPr>
        <w:spacing w:after="0"/>
        <w:rPr>
          <w:rFonts w:ascii="Georgia" w:hAnsi="Georgia"/>
          <w:color w:val="C00000"/>
        </w:rPr>
      </w:pPr>
      <w:r w:rsidRPr="001645EC">
        <w:rPr>
          <w:rFonts w:ascii="Georgia" w:hAnsi="Georgia"/>
          <w:color w:val="C00000"/>
        </w:rPr>
        <w:t>3/4 cup fresh onions, peeled, diced</w:t>
      </w:r>
    </w:p>
    <w:p w:rsidR="005D3827" w:rsidRPr="001645EC" w:rsidRDefault="005D3827" w:rsidP="005D3827">
      <w:pPr>
        <w:spacing w:after="0"/>
        <w:rPr>
          <w:rFonts w:ascii="Georgia" w:hAnsi="Georgia"/>
          <w:color w:val="C00000"/>
        </w:rPr>
      </w:pPr>
      <w:r w:rsidRPr="001645EC">
        <w:rPr>
          <w:rFonts w:ascii="Georgia" w:hAnsi="Georgia"/>
          <w:color w:val="C00000"/>
        </w:rPr>
        <w:t>3/4 cup fresh celery, diced</w:t>
      </w:r>
    </w:p>
    <w:p w:rsidR="005D3827" w:rsidRPr="001645EC" w:rsidRDefault="005D3827" w:rsidP="005D3827">
      <w:pPr>
        <w:spacing w:after="0"/>
        <w:rPr>
          <w:rFonts w:ascii="Georgia" w:hAnsi="Georgia"/>
          <w:color w:val="C00000"/>
        </w:rPr>
      </w:pPr>
      <w:r w:rsidRPr="001645EC">
        <w:rPr>
          <w:rFonts w:ascii="Georgia" w:hAnsi="Georgia"/>
          <w:color w:val="C00000"/>
        </w:rPr>
        <w:t xml:space="preserve">3/4 cup fresh carrots, peeled, diced </w:t>
      </w:r>
    </w:p>
    <w:p w:rsidR="005D3827" w:rsidRPr="001645EC" w:rsidRDefault="005D3827" w:rsidP="005D3827">
      <w:pPr>
        <w:spacing w:after="0"/>
        <w:rPr>
          <w:rFonts w:ascii="Georgia" w:hAnsi="Georgia"/>
          <w:color w:val="C00000"/>
        </w:rPr>
      </w:pPr>
      <w:r w:rsidRPr="001645EC">
        <w:rPr>
          <w:rFonts w:ascii="Georgia" w:hAnsi="Georgia"/>
          <w:color w:val="C00000"/>
        </w:rPr>
        <w:t>1/2 tsp salt</w:t>
      </w:r>
    </w:p>
    <w:p w:rsidR="005D3827" w:rsidRPr="001645EC" w:rsidRDefault="005D3827" w:rsidP="005D3827">
      <w:pPr>
        <w:spacing w:after="0"/>
        <w:rPr>
          <w:rFonts w:ascii="Georgia" w:hAnsi="Georgia"/>
          <w:color w:val="C00000"/>
        </w:rPr>
      </w:pPr>
      <w:r w:rsidRPr="001645EC">
        <w:rPr>
          <w:rFonts w:ascii="Georgia" w:hAnsi="Georgia"/>
          <w:color w:val="C00000"/>
        </w:rPr>
        <w:t xml:space="preserve">1/2 tsp ground black pepper </w:t>
      </w:r>
    </w:p>
    <w:p w:rsidR="005D3827" w:rsidRPr="001645EC" w:rsidRDefault="005D3827" w:rsidP="005D3827">
      <w:pPr>
        <w:spacing w:after="0"/>
        <w:rPr>
          <w:rFonts w:ascii="Georgia" w:hAnsi="Georgia"/>
          <w:color w:val="C00000"/>
        </w:rPr>
      </w:pPr>
      <w:r w:rsidRPr="001645EC">
        <w:rPr>
          <w:rFonts w:ascii="Georgia" w:hAnsi="Georgia"/>
          <w:color w:val="C00000"/>
        </w:rPr>
        <w:t>1/4 tsp whole fennel seed</w:t>
      </w:r>
    </w:p>
    <w:p w:rsidR="005D3827" w:rsidRPr="001645EC" w:rsidRDefault="005D3827" w:rsidP="005D3827">
      <w:pPr>
        <w:spacing w:after="0"/>
        <w:rPr>
          <w:rFonts w:ascii="Georgia" w:hAnsi="Georgia"/>
          <w:color w:val="C00000"/>
        </w:rPr>
      </w:pPr>
      <w:r w:rsidRPr="001645EC">
        <w:rPr>
          <w:rFonts w:ascii="Georgia" w:hAnsi="Georgia"/>
          <w:color w:val="C00000"/>
        </w:rPr>
        <w:lastRenderedPageBreak/>
        <w:t xml:space="preserve">1/8 tsp crushed red pepper (optional) </w:t>
      </w:r>
    </w:p>
    <w:p w:rsidR="005D3827" w:rsidRPr="001645EC" w:rsidRDefault="005D3827" w:rsidP="005D3827">
      <w:pPr>
        <w:spacing w:after="0"/>
        <w:rPr>
          <w:rFonts w:ascii="Georgia" w:hAnsi="Georgia"/>
          <w:color w:val="C00000"/>
        </w:rPr>
      </w:pPr>
      <w:r w:rsidRPr="001645EC">
        <w:rPr>
          <w:rFonts w:ascii="Georgia" w:hAnsi="Georgia"/>
          <w:color w:val="C00000"/>
        </w:rPr>
        <w:t xml:space="preserve">1 1/2 cups canned low-sodium black eyed peas, drained, rinsed </w:t>
      </w:r>
    </w:p>
    <w:p w:rsidR="005D3827" w:rsidRPr="001645EC" w:rsidRDefault="005D3827" w:rsidP="005D3827">
      <w:pPr>
        <w:spacing w:after="0"/>
        <w:rPr>
          <w:rFonts w:ascii="Georgia" w:hAnsi="Georgia"/>
          <w:color w:val="C00000"/>
        </w:rPr>
      </w:pPr>
      <w:r w:rsidRPr="001645EC">
        <w:rPr>
          <w:rFonts w:ascii="Georgia" w:hAnsi="Georgia"/>
          <w:color w:val="C00000"/>
        </w:rPr>
        <w:t>3 1/2 cups water</w:t>
      </w:r>
    </w:p>
    <w:p w:rsidR="005D3827" w:rsidRPr="001645EC" w:rsidRDefault="005D3827" w:rsidP="005D3827">
      <w:pPr>
        <w:spacing w:after="0"/>
        <w:rPr>
          <w:rFonts w:ascii="Georgia" w:hAnsi="Georgia"/>
          <w:color w:val="C00000"/>
        </w:rPr>
      </w:pPr>
      <w:r w:rsidRPr="001645EC">
        <w:rPr>
          <w:rFonts w:ascii="Georgia" w:hAnsi="Georgia"/>
          <w:color w:val="C00000"/>
        </w:rPr>
        <w:t>1 cup extra-lean turkey ham, diced</w:t>
      </w:r>
    </w:p>
    <w:p w:rsidR="005D3827" w:rsidRPr="001645EC" w:rsidRDefault="005D3827" w:rsidP="005D3827">
      <w:pPr>
        <w:spacing w:after="0"/>
        <w:rPr>
          <w:rFonts w:ascii="Georgia" w:hAnsi="Georgia"/>
          <w:color w:val="C00000"/>
        </w:rPr>
      </w:pPr>
      <w:r w:rsidRPr="001645EC">
        <w:rPr>
          <w:rFonts w:ascii="Georgia" w:hAnsi="Georgia"/>
          <w:color w:val="C00000"/>
        </w:rPr>
        <w:t>1/3 cup fresh kale, coarsely chopped</w:t>
      </w:r>
    </w:p>
    <w:p w:rsidR="005D3827" w:rsidRPr="001645EC" w:rsidRDefault="005D3827" w:rsidP="005D3827">
      <w:pPr>
        <w:spacing w:after="0"/>
        <w:rPr>
          <w:rFonts w:ascii="Georgia" w:hAnsi="Georgia"/>
          <w:color w:val="C00000"/>
        </w:rPr>
      </w:pPr>
      <w:r w:rsidRPr="001645EC">
        <w:rPr>
          <w:rFonts w:ascii="Georgia" w:hAnsi="Georgia"/>
          <w:color w:val="C00000"/>
        </w:rPr>
        <w:t>1 1/2 tbsp. fresh parsley, chopped</w:t>
      </w:r>
    </w:p>
    <w:p w:rsidR="001645EC" w:rsidRDefault="001645EC" w:rsidP="005D3827">
      <w:pPr>
        <w:spacing w:after="0"/>
        <w:rPr>
          <w:rFonts w:ascii="Georgia" w:hAnsi="Georgia"/>
          <w:b/>
          <w:color w:val="C00000"/>
        </w:rPr>
        <w:sectPr w:rsidR="001645EC" w:rsidSect="001645EC">
          <w:type w:val="continuous"/>
          <w:pgSz w:w="12240" w:h="15840"/>
          <w:pgMar w:top="1440" w:right="1440" w:bottom="1440" w:left="1440" w:header="720" w:footer="720" w:gutter="0"/>
          <w:cols w:num="2" w:space="720"/>
          <w:docGrid w:linePitch="360"/>
        </w:sectPr>
      </w:pPr>
    </w:p>
    <w:p w:rsidR="001645EC" w:rsidRDefault="001645EC" w:rsidP="005D3827">
      <w:pPr>
        <w:spacing w:after="0"/>
        <w:rPr>
          <w:rFonts w:ascii="Georgia" w:hAnsi="Georgia"/>
          <w:b/>
          <w:color w:val="C00000"/>
        </w:rPr>
      </w:pPr>
    </w:p>
    <w:p w:rsidR="005D3827" w:rsidRPr="007C53B5" w:rsidRDefault="005D3827" w:rsidP="005D3827">
      <w:pPr>
        <w:spacing w:after="0"/>
        <w:rPr>
          <w:rFonts w:ascii="Georgia" w:hAnsi="Georgia"/>
          <w:b/>
          <w:color w:val="C00000"/>
          <w:sz w:val="24"/>
        </w:rPr>
      </w:pPr>
      <w:r w:rsidRPr="007C53B5">
        <w:rPr>
          <w:rFonts w:ascii="Georgia" w:hAnsi="Georgia"/>
          <w:b/>
          <w:color w:val="C00000"/>
          <w:sz w:val="24"/>
        </w:rPr>
        <w:t>Directions</w:t>
      </w:r>
    </w:p>
    <w:p w:rsidR="005D3827" w:rsidRPr="001645EC" w:rsidRDefault="005D3827" w:rsidP="005D3827">
      <w:pPr>
        <w:spacing w:after="0"/>
        <w:rPr>
          <w:rFonts w:ascii="Georgia" w:hAnsi="Georgia"/>
          <w:color w:val="C00000"/>
        </w:rPr>
      </w:pPr>
      <w:r w:rsidRPr="001645EC">
        <w:rPr>
          <w:rFonts w:ascii="Georgia" w:hAnsi="Georgia"/>
          <w:color w:val="C00000"/>
        </w:rPr>
        <w:t>In a large pot, heat oil over medium-high heat. Add onions and celery. Cook for 2-3 minutes or until tender. Add carrots, salt, pepper, fennel seed, and crushed red pepper (optional). Cook for an additional 2-3 minutes.</w:t>
      </w:r>
    </w:p>
    <w:p w:rsidR="005D3827" w:rsidRPr="001645EC" w:rsidRDefault="005D3827" w:rsidP="005D3827">
      <w:pPr>
        <w:spacing w:after="0"/>
        <w:rPr>
          <w:rFonts w:ascii="Georgia" w:hAnsi="Georgia"/>
          <w:color w:val="C00000"/>
        </w:rPr>
      </w:pPr>
      <w:r w:rsidRPr="001645EC">
        <w:rPr>
          <w:rFonts w:ascii="Georgia" w:hAnsi="Georgia"/>
          <w:color w:val="C00000"/>
        </w:rPr>
        <w:t>Add black-eyed peas and water. Cook uncovered for 25 minutes over medium heat.</w:t>
      </w:r>
    </w:p>
    <w:p w:rsidR="005D3827" w:rsidRPr="001645EC" w:rsidRDefault="005D3827" w:rsidP="005D3827">
      <w:pPr>
        <w:spacing w:after="0"/>
        <w:rPr>
          <w:rFonts w:ascii="Georgia" w:hAnsi="Georgia"/>
          <w:color w:val="C00000"/>
        </w:rPr>
      </w:pPr>
      <w:r w:rsidRPr="001645EC">
        <w:rPr>
          <w:rFonts w:ascii="Georgia" w:hAnsi="Georgia"/>
          <w:color w:val="C00000"/>
        </w:rPr>
        <w:t xml:space="preserve">Add turkey ham and kale. Cook covered for an additional 10 minutes over medium heat until kale is tender. </w:t>
      </w:r>
    </w:p>
    <w:p w:rsidR="005D3827" w:rsidRPr="001645EC" w:rsidRDefault="005D3827" w:rsidP="005D3827">
      <w:pPr>
        <w:spacing w:after="0"/>
        <w:rPr>
          <w:rFonts w:ascii="Georgia" w:hAnsi="Georgia"/>
          <w:color w:val="C00000"/>
        </w:rPr>
      </w:pPr>
      <w:r w:rsidRPr="001645EC">
        <w:rPr>
          <w:rFonts w:ascii="Georgia" w:hAnsi="Georgia"/>
          <w:color w:val="C00000"/>
        </w:rPr>
        <w:t xml:space="preserve">Add parsley right before serving. </w:t>
      </w:r>
      <w:r w:rsidR="000C46C4" w:rsidRPr="001645EC">
        <w:rPr>
          <w:rFonts w:ascii="Georgia" w:hAnsi="Georgia"/>
          <w:color w:val="C00000"/>
        </w:rPr>
        <w:t>Serve</w:t>
      </w:r>
      <w:r w:rsidRPr="001645EC">
        <w:rPr>
          <w:rFonts w:ascii="Georgia" w:hAnsi="Georgia"/>
          <w:color w:val="C00000"/>
        </w:rPr>
        <w:t xml:space="preserve"> hot.</w:t>
      </w:r>
    </w:p>
    <w:p w:rsidR="005D3827" w:rsidRPr="001645EC" w:rsidRDefault="005D3827" w:rsidP="005D3827">
      <w:pPr>
        <w:spacing w:after="0"/>
        <w:rPr>
          <w:rFonts w:ascii="Georgia" w:hAnsi="Georgia"/>
          <w:color w:val="C00000"/>
        </w:rPr>
      </w:pPr>
      <w:r w:rsidRPr="001645EC">
        <w:rPr>
          <w:rFonts w:ascii="Georgia" w:hAnsi="Georgia"/>
          <w:color w:val="C00000"/>
        </w:rPr>
        <w:t>Meal Pattern Contribution - 1 cup soup Provides: Legume as meat alternate: 1 1/2 oz meat/meat alternate, 1/4 cup vegetable OR Legume as vegetable: 1/2 oz meat/meat alternate, 1/1 cup vegetable</w:t>
      </w:r>
    </w:p>
    <w:p w:rsidR="005D3827" w:rsidRPr="001645EC" w:rsidRDefault="0042368C" w:rsidP="005D3827">
      <w:pPr>
        <w:spacing w:after="0"/>
        <w:rPr>
          <w:rFonts w:ascii="Georgia" w:hAnsi="Georgia"/>
          <w:color w:val="C00000"/>
        </w:rPr>
      </w:pPr>
      <w:hyperlink r:id="rId14" w:history="1">
        <w:r w:rsidR="006C5D4F" w:rsidRPr="00C30CF3">
          <w:rPr>
            <w:rStyle w:val="Hyperlink"/>
            <w:rFonts w:ascii="Georgia" w:hAnsi="Georgia"/>
          </w:rPr>
          <w:t>https://whatscooking.fns.usda.gov/recipes/child-nutrition-cnp/confetti-soup</w:t>
        </w:r>
      </w:hyperlink>
      <w:r w:rsidR="006C5D4F">
        <w:rPr>
          <w:rFonts w:ascii="Georgia" w:hAnsi="Georgia"/>
          <w:color w:val="C00000"/>
        </w:rPr>
        <w:t xml:space="preserve"> </w:t>
      </w:r>
      <w:r w:rsidR="005D3827" w:rsidRPr="001645EC">
        <w:rPr>
          <w:rFonts w:ascii="Georgia" w:hAnsi="Georgia"/>
          <w:color w:val="C00000"/>
        </w:rPr>
        <w:t xml:space="preserve"> </w:t>
      </w:r>
    </w:p>
    <w:p w:rsidR="00FE7C68" w:rsidRPr="001645EC" w:rsidRDefault="00FE7C68" w:rsidP="005C3ED1">
      <w:pPr>
        <w:spacing w:after="0"/>
        <w:jc w:val="center"/>
        <w:rPr>
          <w:rFonts w:ascii="Georgia" w:hAnsi="Georgia"/>
          <w:b/>
          <w:color w:val="76923C" w:themeColor="accent3" w:themeShade="BF"/>
        </w:rPr>
        <w:sectPr w:rsidR="00FE7C68" w:rsidRPr="001645EC" w:rsidSect="001645EC">
          <w:type w:val="continuous"/>
          <w:pgSz w:w="12240" w:h="15840"/>
          <w:pgMar w:top="1440" w:right="1440" w:bottom="1440" w:left="1440" w:header="720" w:footer="720" w:gutter="0"/>
          <w:cols w:space="720"/>
          <w:docGrid w:linePitch="360"/>
        </w:sectPr>
      </w:pPr>
    </w:p>
    <w:p w:rsidR="001645EC" w:rsidRPr="001645EC" w:rsidRDefault="001645EC" w:rsidP="005C3ED1">
      <w:pPr>
        <w:spacing w:after="0"/>
        <w:jc w:val="center"/>
        <w:rPr>
          <w:rFonts w:ascii="Georgia" w:hAnsi="Georgia"/>
          <w:b/>
          <w:color w:val="0070C0"/>
        </w:rPr>
      </w:pPr>
    </w:p>
    <w:p w:rsidR="007C53B5" w:rsidRDefault="007C53B5" w:rsidP="005C3ED1">
      <w:pPr>
        <w:spacing w:after="0"/>
        <w:jc w:val="center"/>
        <w:rPr>
          <w:rFonts w:ascii="Georgia" w:hAnsi="Georgia"/>
          <w:b/>
          <w:color w:val="0070C0"/>
          <w:sz w:val="32"/>
        </w:rPr>
      </w:pPr>
    </w:p>
    <w:p w:rsidR="005D3827" w:rsidRPr="001645EC" w:rsidRDefault="005D3827" w:rsidP="005C3ED1">
      <w:pPr>
        <w:spacing w:after="0"/>
        <w:jc w:val="center"/>
        <w:rPr>
          <w:rFonts w:ascii="Georgia" w:hAnsi="Georgia"/>
          <w:b/>
          <w:color w:val="76923C" w:themeColor="accent3" w:themeShade="BF"/>
          <w:sz w:val="32"/>
        </w:rPr>
      </w:pPr>
      <w:r w:rsidRPr="001645EC">
        <w:rPr>
          <w:rFonts w:ascii="Georgia" w:hAnsi="Georgia"/>
          <w:b/>
          <w:color w:val="0070C0"/>
          <w:sz w:val="32"/>
        </w:rPr>
        <w:t>Nutritious Flavor</w:t>
      </w:r>
    </w:p>
    <w:p w:rsidR="005D3827" w:rsidRPr="001645EC" w:rsidRDefault="005D3827" w:rsidP="005D3827">
      <w:pPr>
        <w:spacing w:after="0"/>
        <w:rPr>
          <w:rFonts w:ascii="Georgia" w:hAnsi="Georgia"/>
          <w:color w:val="0070C0"/>
        </w:rPr>
      </w:pPr>
      <w:r w:rsidRPr="001645EC">
        <w:rPr>
          <w:rFonts w:ascii="Georgia" w:hAnsi="Georgia"/>
          <w:color w:val="0070C0"/>
        </w:rPr>
        <w:t>Using fresh and/or dry herbs and spices while preparing food is a good way to create a delicious meal without adding additional fat, salt or sugar. Learning what spices and herbs to use and how much to use does take practice. Once the basic knowledge is gained, meals can be prepared packe</w:t>
      </w:r>
      <w:r w:rsidR="000C46C4" w:rsidRPr="001645EC">
        <w:rPr>
          <w:rFonts w:ascii="Georgia" w:hAnsi="Georgia"/>
          <w:color w:val="0070C0"/>
        </w:rPr>
        <w:t>d full of nutrients and flavor. Spices</w:t>
      </w:r>
      <w:r w:rsidRPr="001645EC">
        <w:rPr>
          <w:rFonts w:ascii="Georgia" w:hAnsi="Georgia"/>
          <w:color w:val="0070C0"/>
        </w:rPr>
        <w:t xml:space="preserve"> are made from the roots, buds, flowers, fruits, bark or seeds of plants.</w:t>
      </w:r>
    </w:p>
    <w:p w:rsidR="005D3827" w:rsidRDefault="000C46C4" w:rsidP="005D3827">
      <w:pPr>
        <w:spacing w:after="0"/>
        <w:rPr>
          <w:rFonts w:ascii="Georgia" w:hAnsi="Georgia"/>
          <w:color w:val="0070C0"/>
        </w:rPr>
      </w:pPr>
      <w:r w:rsidRPr="001645EC">
        <w:rPr>
          <w:rFonts w:ascii="Georgia" w:hAnsi="Georgia"/>
          <w:color w:val="0070C0"/>
        </w:rPr>
        <w:t xml:space="preserve">Ginger, Paprika, </w:t>
      </w:r>
      <w:r w:rsidR="005D3827" w:rsidRPr="001645EC">
        <w:rPr>
          <w:rFonts w:ascii="Georgia" w:hAnsi="Georgia"/>
          <w:color w:val="0070C0"/>
        </w:rPr>
        <w:t>Cinna</w:t>
      </w:r>
      <w:r w:rsidRPr="001645EC">
        <w:rPr>
          <w:rFonts w:ascii="Georgia" w:hAnsi="Georgia"/>
          <w:color w:val="0070C0"/>
        </w:rPr>
        <w:t>mon, Cloves, Nutmeg,</w:t>
      </w:r>
      <w:r w:rsidR="005D3827" w:rsidRPr="001645EC">
        <w:rPr>
          <w:rFonts w:ascii="Georgia" w:hAnsi="Georgia"/>
          <w:color w:val="0070C0"/>
        </w:rPr>
        <w:t xml:space="preserve"> Allspice</w:t>
      </w:r>
    </w:p>
    <w:p w:rsidR="007C53B5" w:rsidRPr="001645EC" w:rsidRDefault="007C53B5" w:rsidP="005D3827">
      <w:pPr>
        <w:spacing w:after="0"/>
        <w:rPr>
          <w:rFonts w:ascii="Georgia" w:hAnsi="Georgia"/>
          <w:color w:val="0070C0"/>
        </w:rPr>
      </w:pPr>
    </w:p>
    <w:p w:rsidR="005D3827" w:rsidRPr="001645EC" w:rsidRDefault="005D3827" w:rsidP="005D3827">
      <w:pPr>
        <w:spacing w:after="0"/>
        <w:rPr>
          <w:rFonts w:ascii="Georgia" w:hAnsi="Georgia"/>
          <w:color w:val="0070C0"/>
        </w:rPr>
      </w:pPr>
      <w:r w:rsidRPr="001645EC">
        <w:rPr>
          <w:rFonts w:ascii="Georgia" w:hAnsi="Georgia"/>
          <w:color w:val="0070C0"/>
        </w:rPr>
        <w:t>Herbs come from the leaf or the soft parts of plants. The most commonly used herbs are:</w:t>
      </w:r>
    </w:p>
    <w:p w:rsidR="005D3827" w:rsidRDefault="005D3827" w:rsidP="005D3827">
      <w:pPr>
        <w:spacing w:after="0"/>
        <w:rPr>
          <w:rFonts w:ascii="Georgia" w:hAnsi="Georgia"/>
          <w:color w:val="0070C0"/>
        </w:rPr>
      </w:pPr>
      <w:r w:rsidRPr="001645EC">
        <w:rPr>
          <w:rFonts w:ascii="Georgia" w:hAnsi="Georgia"/>
          <w:color w:val="0070C0"/>
        </w:rPr>
        <w:t>Basil</w:t>
      </w:r>
      <w:r w:rsidR="000C46C4" w:rsidRPr="001645EC">
        <w:rPr>
          <w:rFonts w:ascii="Georgia" w:hAnsi="Georgia"/>
          <w:color w:val="0070C0"/>
        </w:rPr>
        <w:t xml:space="preserve">, </w:t>
      </w:r>
      <w:r w:rsidRPr="001645EC">
        <w:rPr>
          <w:rFonts w:ascii="Georgia" w:hAnsi="Georgia"/>
          <w:color w:val="0070C0"/>
        </w:rPr>
        <w:t>Sage</w:t>
      </w:r>
      <w:r w:rsidR="000C46C4" w:rsidRPr="001645EC">
        <w:rPr>
          <w:rFonts w:ascii="Georgia" w:hAnsi="Georgia"/>
          <w:color w:val="0070C0"/>
        </w:rPr>
        <w:t>, Oregano, Parsley, Cumin, Mint</w:t>
      </w:r>
    </w:p>
    <w:p w:rsidR="007C53B5" w:rsidRPr="001645EC" w:rsidRDefault="007C53B5" w:rsidP="005D3827">
      <w:pPr>
        <w:spacing w:after="0"/>
        <w:rPr>
          <w:rFonts w:ascii="Georgia" w:hAnsi="Georgia"/>
          <w:color w:val="0070C0"/>
        </w:rPr>
      </w:pPr>
    </w:p>
    <w:p w:rsidR="005D3827" w:rsidRPr="001645EC" w:rsidRDefault="005D3827" w:rsidP="005D3827">
      <w:pPr>
        <w:spacing w:after="0"/>
        <w:rPr>
          <w:rFonts w:ascii="Georgia" w:hAnsi="Georgia"/>
          <w:color w:val="0070C0"/>
        </w:rPr>
      </w:pPr>
      <w:proofErr w:type="gramStart"/>
      <w:r w:rsidRPr="001645EC">
        <w:rPr>
          <w:rFonts w:ascii="Georgia" w:hAnsi="Georgia"/>
          <w:color w:val="0070C0"/>
        </w:rPr>
        <w:t>When cooking soups or stews, try adding whole herbs such as bay leaves and discarding t</w:t>
      </w:r>
      <w:bookmarkStart w:id="0" w:name="_GoBack"/>
      <w:bookmarkEnd w:id="0"/>
      <w:r w:rsidRPr="001645EC">
        <w:rPr>
          <w:rFonts w:ascii="Georgia" w:hAnsi="Georgia"/>
          <w:color w:val="0070C0"/>
        </w:rPr>
        <w:t>hem before serving.</w:t>
      </w:r>
      <w:proofErr w:type="gramEnd"/>
      <w:r w:rsidRPr="001645EC">
        <w:rPr>
          <w:rFonts w:ascii="Georgia" w:hAnsi="Georgia"/>
          <w:color w:val="0070C0"/>
        </w:rPr>
        <w:t xml:space="preserve"> For foods that do not take long to cook, add the herbs and spices at the beginning of cooking. For foods that cook for a long time, add herbs and spices during the last 15-20 minutes </w:t>
      </w:r>
      <w:r w:rsidR="000C46C4" w:rsidRPr="001645EC">
        <w:rPr>
          <w:rFonts w:ascii="Georgia" w:hAnsi="Georgia"/>
          <w:color w:val="0070C0"/>
        </w:rPr>
        <w:t xml:space="preserve">of cooking for the best flavor. </w:t>
      </w:r>
      <w:r w:rsidRPr="001645EC">
        <w:rPr>
          <w:rFonts w:ascii="Georgia" w:hAnsi="Georgia"/>
          <w:color w:val="0070C0"/>
        </w:rPr>
        <w:t>Using the right herbs and spices in the correct amounts can help bring amazing flavors to food and make</w:t>
      </w:r>
      <w:r w:rsidR="000C46C4" w:rsidRPr="001645EC">
        <w:rPr>
          <w:rFonts w:ascii="Georgia" w:hAnsi="Georgia"/>
          <w:color w:val="0070C0"/>
        </w:rPr>
        <w:t xml:space="preserve"> healthy meals more enjoyable. (</w:t>
      </w:r>
      <w:r w:rsidRPr="001645EC">
        <w:rPr>
          <w:rFonts w:ascii="Georgia" w:hAnsi="Georgia"/>
          <w:color w:val="0070C0"/>
        </w:rPr>
        <w:t xml:space="preserve">Adapted from ICN Mealtime Memo </w:t>
      </w:r>
      <w:r w:rsidR="000C46C4" w:rsidRPr="001645EC">
        <w:rPr>
          <w:rFonts w:ascii="Georgia" w:hAnsi="Georgia"/>
          <w:color w:val="0070C0"/>
        </w:rPr>
        <w:t>for</w:t>
      </w:r>
      <w:r w:rsidRPr="001645EC">
        <w:rPr>
          <w:rFonts w:ascii="Georgia" w:hAnsi="Georgia"/>
          <w:color w:val="0070C0"/>
        </w:rPr>
        <w:t xml:space="preserve"> Child Care</w:t>
      </w:r>
      <w:r w:rsidR="000C46C4" w:rsidRPr="001645EC">
        <w:rPr>
          <w:rFonts w:ascii="Georgia" w:hAnsi="Georgia"/>
          <w:color w:val="0070C0"/>
        </w:rPr>
        <w:t>)</w:t>
      </w:r>
    </w:p>
    <w:p w:rsidR="00FE7C68" w:rsidRPr="001645EC" w:rsidRDefault="00FE7C68" w:rsidP="005C3ED1">
      <w:pPr>
        <w:spacing w:after="0"/>
        <w:jc w:val="center"/>
        <w:rPr>
          <w:rFonts w:ascii="Georgia" w:hAnsi="Georgia"/>
          <w:b/>
          <w:color w:val="00B050"/>
        </w:rPr>
      </w:pPr>
    </w:p>
    <w:p w:rsidR="002D5321" w:rsidRPr="00BE0E45" w:rsidRDefault="002D5321" w:rsidP="002D5321">
      <w:pPr>
        <w:spacing w:after="0"/>
        <w:jc w:val="center"/>
        <w:rPr>
          <w:rFonts w:ascii="Georgia" w:hAnsi="Georgia"/>
          <w:b/>
          <w:color w:val="216D1D"/>
          <w:sz w:val="28"/>
        </w:rPr>
      </w:pPr>
      <w:r w:rsidRPr="00BE0E45">
        <w:rPr>
          <w:rFonts w:ascii="Georgia" w:hAnsi="Georgia"/>
          <w:b/>
          <w:color w:val="216D1D"/>
          <w:sz w:val="28"/>
        </w:rPr>
        <w:t>First Aid &amp; CPR Trainings</w:t>
      </w:r>
    </w:p>
    <w:p w:rsidR="002D5321" w:rsidRPr="00BE0E45" w:rsidRDefault="002D5321" w:rsidP="002D5321">
      <w:pPr>
        <w:spacing w:after="0"/>
        <w:rPr>
          <w:rFonts w:ascii="Georgia" w:hAnsi="Georgia"/>
          <w:color w:val="216D1D"/>
        </w:rPr>
      </w:pPr>
      <w:r w:rsidRPr="00BE0E45">
        <w:rPr>
          <w:rFonts w:ascii="Georgia" w:hAnsi="Georgia"/>
          <w:color w:val="216D1D"/>
        </w:rPr>
        <w:t xml:space="preserve">Safety Training Solutions (Shawnee, Geary &amp; Riley Counties) visit http://safetytrainingsolutions.net for schedule. CPR &amp; First Aid by Tina (Northeast Kansas) </w:t>
      </w:r>
      <w:r>
        <w:rPr>
          <w:rFonts w:ascii="Georgia" w:hAnsi="Georgia"/>
          <w:color w:val="216D1D"/>
        </w:rPr>
        <w:t xml:space="preserve">call 785-221-3609 </w:t>
      </w:r>
      <w:r w:rsidRPr="00BE0E45">
        <w:rPr>
          <w:rFonts w:ascii="Georgia" w:hAnsi="Georgia"/>
          <w:color w:val="216D1D"/>
        </w:rPr>
        <w:t>for schedule.</w:t>
      </w:r>
    </w:p>
    <w:p w:rsidR="002D5321" w:rsidRDefault="002D5321" w:rsidP="002D5321">
      <w:pPr>
        <w:spacing w:after="0"/>
        <w:jc w:val="center"/>
        <w:rPr>
          <w:rFonts w:ascii="Georgia" w:hAnsi="Georgia"/>
          <w:b/>
        </w:rPr>
      </w:pPr>
    </w:p>
    <w:p w:rsidR="000C46C4" w:rsidRPr="00BE0E45" w:rsidRDefault="005D3827" w:rsidP="005C3ED1">
      <w:pPr>
        <w:spacing w:after="0"/>
        <w:jc w:val="center"/>
        <w:rPr>
          <w:rFonts w:ascii="Georgia" w:hAnsi="Georgia"/>
          <w:b/>
          <w:color w:val="216D1D"/>
          <w:sz w:val="32"/>
        </w:rPr>
      </w:pPr>
      <w:r w:rsidRPr="00BE0E45">
        <w:rPr>
          <w:rFonts w:ascii="Georgia" w:hAnsi="Georgia"/>
          <w:b/>
          <w:color w:val="216D1D"/>
          <w:sz w:val="32"/>
        </w:rPr>
        <w:t xml:space="preserve">UP and </w:t>
      </w:r>
      <w:r w:rsidR="000C46C4" w:rsidRPr="00BE0E45">
        <w:rPr>
          <w:rFonts w:ascii="Georgia" w:hAnsi="Georgia"/>
          <w:b/>
          <w:color w:val="216D1D"/>
          <w:sz w:val="32"/>
        </w:rPr>
        <w:t>Coming</w:t>
      </w:r>
    </w:p>
    <w:p w:rsidR="00BE0E45" w:rsidRDefault="00BE0E45" w:rsidP="005C3ED1">
      <w:pPr>
        <w:spacing w:after="0"/>
        <w:jc w:val="center"/>
        <w:rPr>
          <w:rFonts w:ascii="Georgia" w:hAnsi="Georgia"/>
          <w:b/>
          <w:color w:val="C0504D" w:themeColor="accent2"/>
        </w:rPr>
      </w:pPr>
    </w:p>
    <w:p w:rsidR="005D3827" w:rsidRPr="00C652D2" w:rsidRDefault="005D3827" w:rsidP="005C3ED1">
      <w:pPr>
        <w:spacing w:after="0"/>
        <w:jc w:val="center"/>
        <w:rPr>
          <w:rFonts w:ascii="Georgia" w:hAnsi="Georgia"/>
          <w:b/>
          <w:color w:val="0070C0"/>
          <w:sz w:val="28"/>
        </w:rPr>
      </w:pPr>
      <w:r w:rsidRPr="00C652D2">
        <w:rPr>
          <w:rFonts w:ascii="Georgia" w:hAnsi="Georgia"/>
          <w:b/>
          <w:color w:val="0070C0"/>
          <w:sz w:val="28"/>
        </w:rPr>
        <w:t>Grant Opportunity</w:t>
      </w:r>
    </w:p>
    <w:p w:rsidR="00BF0DA9" w:rsidRPr="00AE202D" w:rsidRDefault="00BF0DA9" w:rsidP="00BF0DA9">
      <w:pPr>
        <w:spacing w:after="0"/>
        <w:jc w:val="center"/>
        <w:rPr>
          <w:rFonts w:ascii="Georgia" w:hAnsi="Georgia"/>
          <w:b/>
          <w:color w:val="0070C0"/>
          <w:sz w:val="28"/>
          <w:szCs w:val="28"/>
        </w:rPr>
      </w:pPr>
      <w:r w:rsidRPr="00AE202D">
        <w:rPr>
          <w:rFonts w:ascii="Georgia" w:hAnsi="Georgia"/>
          <w:b/>
          <w:color w:val="0070C0"/>
          <w:sz w:val="24"/>
          <w:szCs w:val="24"/>
        </w:rPr>
        <w:t>Local Kansas Food and Gardening sub-grant available from Team</w:t>
      </w:r>
      <w:r w:rsidRPr="00AE202D">
        <w:rPr>
          <w:rFonts w:ascii="Georgia" w:hAnsi="Georgia"/>
          <w:b/>
          <w:color w:val="0070C0"/>
          <w:sz w:val="28"/>
          <w:szCs w:val="28"/>
        </w:rPr>
        <w:t xml:space="preserve"> Nutrition </w:t>
      </w:r>
    </w:p>
    <w:p w:rsidR="00AE202D" w:rsidRPr="00AE202D" w:rsidRDefault="00BF0DA9" w:rsidP="00BF0DA9">
      <w:pPr>
        <w:spacing w:after="0"/>
        <w:rPr>
          <w:rFonts w:ascii="Georgia" w:hAnsi="Georgia"/>
          <w:color w:val="0070C0"/>
          <w:sz w:val="20"/>
          <w:szCs w:val="20"/>
        </w:rPr>
      </w:pPr>
      <w:r w:rsidRPr="00AE202D">
        <w:rPr>
          <w:rFonts w:ascii="Georgia" w:hAnsi="Georgia"/>
          <w:color w:val="0070C0"/>
          <w:sz w:val="20"/>
          <w:szCs w:val="20"/>
        </w:rPr>
        <w:t xml:space="preserve">Team Nutrition Training Grant, KSDE, CNW will award sub-grants to 100 home providers ($100 each) along with program materials to implement a Local Kansas Food and Gardening nutrition education curriculum  this spring. Applications are available at </w:t>
      </w:r>
      <w:hyperlink r:id="rId15" w:history="1">
        <w:r w:rsidR="0042368C" w:rsidRPr="00F5519C">
          <w:rPr>
            <w:rStyle w:val="Hyperlink"/>
            <w:rFonts w:ascii="Georgia" w:hAnsi="Georgia"/>
            <w:sz w:val="20"/>
            <w:szCs w:val="20"/>
          </w:rPr>
          <w:t>www.kansasteamnutrition.org</w:t>
        </w:r>
      </w:hyperlink>
      <w:r w:rsidR="0042368C">
        <w:rPr>
          <w:rFonts w:ascii="Georgia" w:hAnsi="Georgia"/>
          <w:color w:val="0070C0"/>
          <w:sz w:val="20"/>
          <w:szCs w:val="20"/>
        </w:rPr>
        <w:t xml:space="preserve">  and are</w:t>
      </w:r>
      <w:r w:rsidRPr="00AE202D">
        <w:rPr>
          <w:rFonts w:ascii="Georgia" w:hAnsi="Georgia"/>
          <w:color w:val="0070C0"/>
          <w:sz w:val="20"/>
          <w:szCs w:val="20"/>
        </w:rPr>
        <w:t xml:space="preserve"> due February 10, 2017. For questions</w:t>
      </w:r>
      <w:r w:rsidR="00AE202D" w:rsidRPr="00AE202D">
        <w:rPr>
          <w:rFonts w:ascii="Georgia" w:hAnsi="Georgia"/>
          <w:color w:val="0070C0"/>
          <w:sz w:val="20"/>
          <w:szCs w:val="20"/>
        </w:rPr>
        <w:t xml:space="preserve"> or additional information, contact Tessa Adcock at </w:t>
      </w:r>
      <w:hyperlink r:id="rId16" w:history="1">
        <w:r w:rsidR="00AE202D" w:rsidRPr="00AE202D">
          <w:rPr>
            <w:rStyle w:val="Hyperlink"/>
            <w:rFonts w:ascii="Georgia" w:hAnsi="Georgia"/>
            <w:color w:val="0070C0"/>
            <w:sz w:val="20"/>
            <w:szCs w:val="20"/>
          </w:rPr>
          <w:t>tadcock@ksde.org</w:t>
        </w:r>
      </w:hyperlink>
      <w:r w:rsidR="00AE202D" w:rsidRPr="00AE202D">
        <w:rPr>
          <w:rFonts w:ascii="Georgia" w:hAnsi="Georgia"/>
          <w:color w:val="0070C0"/>
          <w:sz w:val="20"/>
          <w:szCs w:val="20"/>
        </w:rPr>
        <w:t xml:space="preserve"> or call 785-296-2276. </w:t>
      </w:r>
    </w:p>
    <w:p w:rsidR="00BF0DA9" w:rsidRPr="00AE202D" w:rsidRDefault="00AE202D" w:rsidP="00AE202D">
      <w:pPr>
        <w:spacing w:after="0"/>
        <w:jc w:val="center"/>
        <w:rPr>
          <w:rFonts w:ascii="Georgia" w:hAnsi="Georgia"/>
          <w:b/>
          <w:color w:val="0070C0"/>
          <w:sz w:val="20"/>
          <w:szCs w:val="20"/>
        </w:rPr>
      </w:pPr>
      <w:r w:rsidRPr="00AE202D">
        <w:rPr>
          <w:rFonts w:ascii="Georgia" w:hAnsi="Georgia"/>
          <w:b/>
          <w:color w:val="0070C0"/>
          <w:sz w:val="20"/>
          <w:szCs w:val="20"/>
        </w:rPr>
        <w:t xml:space="preserve">Coming soon! Power Panther Preschool Sub-Grants from Team Nutrition </w:t>
      </w:r>
    </w:p>
    <w:p w:rsidR="00AE202D" w:rsidRPr="00AE202D" w:rsidRDefault="00AE202D" w:rsidP="00AE202D">
      <w:pPr>
        <w:spacing w:after="0"/>
        <w:rPr>
          <w:rFonts w:ascii="Georgia" w:hAnsi="Georgia"/>
          <w:color w:val="0070C0"/>
          <w:sz w:val="20"/>
          <w:szCs w:val="20"/>
        </w:rPr>
      </w:pPr>
      <w:r w:rsidRPr="00AE202D">
        <w:rPr>
          <w:rFonts w:ascii="Georgia" w:hAnsi="Georgia"/>
          <w:color w:val="0070C0"/>
          <w:sz w:val="20"/>
          <w:szCs w:val="20"/>
        </w:rPr>
        <w:t>Power Panther Preschool is a nine-les</w:t>
      </w:r>
      <w:r w:rsidR="0042368C">
        <w:rPr>
          <w:rFonts w:ascii="Georgia" w:hAnsi="Georgia"/>
          <w:color w:val="0070C0"/>
          <w:sz w:val="20"/>
          <w:szCs w:val="20"/>
        </w:rPr>
        <w:t>s</w:t>
      </w:r>
      <w:r w:rsidRPr="00AE202D">
        <w:rPr>
          <w:rFonts w:ascii="Georgia" w:hAnsi="Georgia"/>
          <w:color w:val="0070C0"/>
          <w:sz w:val="20"/>
          <w:szCs w:val="20"/>
        </w:rPr>
        <w:t xml:space="preserve">on health education program that is designed to motivate preschool children to taste new, healthy foods and be physically active. Providers will have the opportunity to receive the Power Panther Preschool curriculum, nine children’s books corresponding with each of the lessons, and sub grant funds to implement the cooking/tasting activities in the lessons. As part of a Team Nutrition Training Grant, </w:t>
      </w:r>
      <w:r w:rsidR="0042368C">
        <w:rPr>
          <w:rFonts w:ascii="Georgia" w:hAnsi="Georgia"/>
          <w:color w:val="0070C0"/>
          <w:sz w:val="20"/>
          <w:szCs w:val="20"/>
        </w:rPr>
        <w:t>KSDE, CNW will award sub-grants of</w:t>
      </w:r>
      <w:r w:rsidRPr="00AE202D">
        <w:rPr>
          <w:rFonts w:ascii="Georgia" w:hAnsi="Georgia"/>
          <w:color w:val="0070C0"/>
          <w:sz w:val="20"/>
          <w:szCs w:val="20"/>
        </w:rPr>
        <w:t xml:space="preserve"> $50 per home provider along with program materials to implement the Power Panther Preschool Program. Applications will be available early February </w:t>
      </w:r>
      <w:r w:rsidR="0042368C">
        <w:rPr>
          <w:rFonts w:ascii="Georgia" w:hAnsi="Georgia"/>
          <w:color w:val="0070C0"/>
          <w:sz w:val="20"/>
          <w:szCs w:val="20"/>
        </w:rPr>
        <w:t xml:space="preserve">at </w:t>
      </w:r>
      <w:hyperlink r:id="rId17" w:history="1">
        <w:r w:rsidR="0042368C" w:rsidRPr="00F5519C">
          <w:rPr>
            <w:rStyle w:val="Hyperlink"/>
            <w:rFonts w:ascii="Georgia" w:hAnsi="Georgia"/>
            <w:sz w:val="20"/>
            <w:szCs w:val="20"/>
          </w:rPr>
          <w:t>www.kansasteamnutrition.org</w:t>
        </w:r>
      </w:hyperlink>
      <w:r w:rsidR="0042368C">
        <w:rPr>
          <w:rFonts w:ascii="Georgia" w:hAnsi="Georgia"/>
          <w:color w:val="0070C0"/>
          <w:sz w:val="20"/>
          <w:szCs w:val="20"/>
        </w:rPr>
        <w:t xml:space="preserve">. </w:t>
      </w:r>
      <w:r w:rsidRPr="00AE202D">
        <w:rPr>
          <w:rFonts w:ascii="Georgia" w:hAnsi="Georgia"/>
          <w:color w:val="0070C0"/>
          <w:sz w:val="20"/>
          <w:szCs w:val="20"/>
        </w:rPr>
        <w:t xml:space="preserve"> For questions or additional information, contact Emily Brinkman at </w:t>
      </w:r>
      <w:hyperlink r:id="rId18" w:history="1">
        <w:r w:rsidRPr="00AE202D">
          <w:rPr>
            <w:rStyle w:val="Hyperlink"/>
            <w:rFonts w:ascii="Georgia" w:hAnsi="Georgia"/>
            <w:color w:val="0070C0"/>
            <w:sz w:val="20"/>
            <w:szCs w:val="20"/>
          </w:rPr>
          <w:t>ebrinkman@ksde.org</w:t>
        </w:r>
      </w:hyperlink>
      <w:r w:rsidRPr="00AE202D">
        <w:rPr>
          <w:rFonts w:ascii="Georgia" w:hAnsi="Georgia"/>
          <w:color w:val="0070C0"/>
          <w:sz w:val="20"/>
          <w:szCs w:val="20"/>
        </w:rPr>
        <w:t xml:space="preserve"> or call 785-296-2276  </w:t>
      </w:r>
    </w:p>
    <w:p w:rsidR="00BE0E45" w:rsidRPr="00AE202D" w:rsidRDefault="00BE0E45" w:rsidP="005C3ED1">
      <w:pPr>
        <w:spacing w:after="0"/>
        <w:jc w:val="center"/>
        <w:rPr>
          <w:rFonts w:ascii="Georgia" w:hAnsi="Georgia"/>
          <w:color w:val="4F6228" w:themeColor="accent3" w:themeShade="80"/>
        </w:rPr>
      </w:pPr>
    </w:p>
    <w:p w:rsidR="005D3827" w:rsidRPr="001645EC" w:rsidRDefault="005D3827" w:rsidP="005C3ED1">
      <w:pPr>
        <w:spacing w:after="0"/>
        <w:jc w:val="center"/>
        <w:rPr>
          <w:rFonts w:ascii="Georgia" w:hAnsi="Georgia"/>
          <w:b/>
          <w:color w:val="4F6228" w:themeColor="accent3" w:themeShade="80"/>
        </w:rPr>
      </w:pPr>
      <w:r w:rsidRPr="001645EC">
        <w:rPr>
          <w:rFonts w:ascii="Georgia" w:hAnsi="Georgia"/>
          <w:b/>
        </w:rPr>
        <w:t>Contact Us</w:t>
      </w:r>
    </w:p>
    <w:p w:rsidR="005D3827" w:rsidRPr="001645EC" w:rsidRDefault="005D3827" w:rsidP="0065571F">
      <w:pPr>
        <w:spacing w:after="0"/>
        <w:jc w:val="center"/>
        <w:rPr>
          <w:rFonts w:ascii="Georgia" w:hAnsi="Georgia"/>
        </w:rPr>
      </w:pPr>
      <w:r w:rsidRPr="001645EC">
        <w:rPr>
          <w:rFonts w:ascii="Georgia" w:hAnsi="Georgia"/>
        </w:rPr>
        <w:t>P.O. Box 1203 Junction City, KS  66441</w:t>
      </w:r>
    </w:p>
    <w:p w:rsidR="005D3827" w:rsidRPr="001645EC" w:rsidRDefault="005D3827" w:rsidP="0065571F">
      <w:pPr>
        <w:spacing w:after="0"/>
        <w:jc w:val="center"/>
        <w:rPr>
          <w:rFonts w:ascii="Georgia" w:hAnsi="Georgia"/>
        </w:rPr>
      </w:pPr>
      <w:r w:rsidRPr="001645EC">
        <w:rPr>
          <w:rFonts w:ascii="Georgia" w:hAnsi="Georgia"/>
        </w:rPr>
        <w:t>785-762-2424 / Fax: 785-762-2623</w:t>
      </w:r>
    </w:p>
    <w:p w:rsidR="005D3827" w:rsidRPr="001645EC" w:rsidRDefault="0042368C" w:rsidP="0065571F">
      <w:pPr>
        <w:spacing w:after="0"/>
        <w:jc w:val="center"/>
        <w:rPr>
          <w:rFonts w:ascii="Georgia" w:hAnsi="Georgia"/>
        </w:rPr>
      </w:pPr>
      <w:hyperlink r:id="rId19" w:history="1">
        <w:r w:rsidR="005C3ED1" w:rsidRPr="001645EC">
          <w:rPr>
            <w:rStyle w:val="Hyperlink"/>
            <w:rFonts w:ascii="Georgia" w:hAnsi="Georgia"/>
          </w:rPr>
          <w:t>Janet@jcfha.kscoxmail.com</w:t>
        </w:r>
      </w:hyperlink>
    </w:p>
    <w:p w:rsidR="005D3827" w:rsidRPr="001645EC" w:rsidRDefault="0042368C" w:rsidP="0065571F">
      <w:pPr>
        <w:spacing w:after="0"/>
        <w:jc w:val="center"/>
        <w:rPr>
          <w:rFonts w:ascii="Georgia" w:hAnsi="Georgia"/>
        </w:rPr>
      </w:pPr>
      <w:hyperlink r:id="rId20" w:history="1">
        <w:r w:rsidR="006C5D4F" w:rsidRPr="00C30CF3">
          <w:rPr>
            <w:rStyle w:val="Hyperlink"/>
            <w:rFonts w:ascii="Georgia" w:hAnsi="Georgia"/>
          </w:rPr>
          <w:t>www.jcfamilyhomeassociation.com</w:t>
        </w:r>
      </w:hyperlink>
      <w:r w:rsidR="006C5D4F">
        <w:rPr>
          <w:rFonts w:ascii="Georgia" w:hAnsi="Georgia"/>
        </w:rPr>
        <w:t xml:space="preserve"> </w:t>
      </w:r>
    </w:p>
    <w:p w:rsidR="0065571F" w:rsidRPr="001645EC" w:rsidRDefault="0065571F" w:rsidP="005D3827">
      <w:pPr>
        <w:spacing w:after="0"/>
        <w:rPr>
          <w:rFonts w:ascii="Georgia" w:hAnsi="Georgia"/>
        </w:rPr>
        <w:sectPr w:rsidR="0065571F" w:rsidRPr="001645EC" w:rsidSect="00BE0E45">
          <w:type w:val="continuous"/>
          <w:pgSz w:w="12240" w:h="15840"/>
          <w:pgMar w:top="720" w:right="720" w:bottom="720" w:left="720" w:header="720" w:footer="720" w:gutter="0"/>
          <w:cols w:space="720"/>
          <w:docGrid w:linePitch="360"/>
        </w:sectPr>
      </w:pPr>
    </w:p>
    <w:p w:rsidR="005D3827" w:rsidRPr="001645EC" w:rsidRDefault="005D3827" w:rsidP="005D3827">
      <w:pPr>
        <w:spacing w:after="0"/>
        <w:rPr>
          <w:rFonts w:ascii="Georgia" w:hAnsi="Georgia"/>
        </w:rPr>
      </w:pPr>
      <w:r w:rsidRPr="001645EC">
        <w:rPr>
          <w:rFonts w:ascii="Georgia" w:hAnsi="Georgia"/>
        </w:rPr>
        <w:lastRenderedPageBreak/>
        <w:t>Director:  Janet Dozier</w:t>
      </w:r>
    </w:p>
    <w:p w:rsidR="005D3827" w:rsidRPr="001645EC" w:rsidRDefault="005D3827" w:rsidP="005D3827">
      <w:pPr>
        <w:spacing w:after="0"/>
        <w:rPr>
          <w:rFonts w:ascii="Georgia" w:hAnsi="Georgia"/>
        </w:rPr>
      </w:pPr>
      <w:r w:rsidRPr="001645EC">
        <w:rPr>
          <w:rFonts w:ascii="Georgia" w:hAnsi="Georgia"/>
        </w:rPr>
        <w:t>Consultant:  Christine Moravec</w:t>
      </w:r>
    </w:p>
    <w:p w:rsidR="005D3827" w:rsidRPr="001645EC" w:rsidRDefault="000C46C4" w:rsidP="005D3827">
      <w:pPr>
        <w:spacing w:after="0"/>
        <w:rPr>
          <w:rFonts w:ascii="Georgia" w:hAnsi="Georgia"/>
        </w:rPr>
      </w:pPr>
      <w:r w:rsidRPr="001645EC">
        <w:rPr>
          <w:rFonts w:ascii="Georgia" w:hAnsi="Georgia"/>
        </w:rPr>
        <w:lastRenderedPageBreak/>
        <w:t> </w:t>
      </w:r>
      <w:r w:rsidR="005D3827" w:rsidRPr="001645EC">
        <w:rPr>
          <w:rFonts w:ascii="Georgia" w:hAnsi="Georgia"/>
        </w:rPr>
        <w:t>O</w:t>
      </w:r>
      <w:r w:rsidR="00BE0E45">
        <w:rPr>
          <w:rFonts w:ascii="Georgia" w:hAnsi="Georgia"/>
        </w:rPr>
        <w:t xml:space="preserve">ffice Assistant: Leslie </w:t>
      </w:r>
      <w:proofErr w:type="spellStart"/>
      <w:r w:rsidR="00BE0E45">
        <w:rPr>
          <w:rFonts w:ascii="Georgia" w:hAnsi="Georgia"/>
        </w:rPr>
        <w:t>Korman</w:t>
      </w:r>
      <w:proofErr w:type="spellEnd"/>
    </w:p>
    <w:p w:rsidR="005D3827" w:rsidRPr="001645EC" w:rsidRDefault="00BE0E45" w:rsidP="005D3827">
      <w:pPr>
        <w:spacing w:after="0"/>
        <w:rPr>
          <w:rFonts w:ascii="Georgia" w:hAnsi="Georgia"/>
        </w:rPr>
      </w:pPr>
      <w:r>
        <w:rPr>
          <w:rFonts w:ascii="Georgia" w:hAnsi="Georgia"/>
        </w:rPr>
        <w:t>Office Assistant: M</w:t>
      </w:r>
      <w:r w:rsidR="006C5D4F">
        <w:rPr>
          <w:rFonts w:ascii="Georgia" w:hAnsi="Georgia"/>
        </w:rPr>
        <w:t>egan Ma</w:t>
      </w:r>
      <w:r>
        <w:rPr>
          <w:rFonts w:ascii="Georgia" w:hAnsi="Georgia"/>
        </w:rPr>
        <w:t>jerus</w:t>
      </w:r>
    </w:p>
    <w:p w:rsidR="0065571F" w:rsidRPr="001645EC" w:rsidRDefault="0065571F" w:rsidP="005D3827">
      <w:pPr>
        <w:spacing w:after="0"/>
        <w:rPr>
          <w:rFonts w:ascii="Georgia" w:hAnsi="Georgia"/>
        </w:rPr>
        <w:sectPr w:rsidR="0065571F" w:rsidRPr="001645EC" w:rsidSect="0065571F">
          <w:type w:val="continuous"/>
          <w:pgSz w:w="12240" w:h="15840"/>
          <w:pgMar w:top="1440" w:right="1440" w:bottom="1440" w:left="1440" w:header="720" w:footer="720" w:gutter="0"/>
          <w:cols w:num="2" w:space="720"/>
          <w:docGrid w:linePitch="360"/>
        </w:sectPr>
      </w:pPr>
    </w:p>
    <w:p w:rsidR="00BE0E45" w:rsidRDefault="00BE0E45" w:rsidP="00BE0E45">
      <w:pPr>
        <w:spacing w:after="0"/>
        <w:jc w:val="center"/>
        <w:rPr>
          <w:rFonts w:ascii="Georgia" w:hAnsi="Georgia"/>
        </w:rPr>
      </w:pPr>
      <w:r>
        <w:rPr>
          <w:rFonts w:ascii="Georgia" w:hAnsi="Georgia"/>
        </w:rPr>
        <w:lastRenderedPageBreak/>
        <w:t>Assistant Director: Vanda Taylor</w:t>
      </w:r>
    </w:p>
    <w:p w:rsidR="00BE0E45" w:rsidRDefault="00BE0E45" w:rsidP="005D3827">
      <w:pPr>
        <w:spacing w:after="0"/>
        <w:rPr>
          <w:rFonts w:ascii="Georgia" w:hAnsi="Georgia"/>
        </w:rPr>
      </w:pPr>
    </w:p>
    <w:p w:rsidR="005D3827" w:rsidRPr="001645EC" w:rsidRDefault="005D3827" w:rsidP="005D3827">
      <w:pPr>
        <w:spacing w:after="0"/>
        <w:rPr>
          <w:rFonts w:ascii="Georgia" w:hAnsi="Georgia"/>
        </w:rPr>
      </w:pPr>
      <w:r w:rsidRPr="001645EC">
        <w:rPr>
          <w:rFonts w:ascii="Georgia" w:hAnsi="Georgia"/>
        </w:rPr>
        <w:t>USDA Nondiscrimination Statement</w:t>
      </w:r>
    </w:p>
    <w:p w:rsidR="005D3827" w:rsidRPr="001645EC" w:rsidRDefault="005D3827" w:rsidP="005D3827">
      <w:pPr>
        <w:spacing w:after="0"/>
        <w:rPr>
          <w:rFonts w:ascii="Georgia" w:hAnsi="Georgia"/>
        </w:rPr>
      </w:pPr>
      <w:r w:rsidRPr="001645EC">
        <w:rPr>
          <w:rFonts w:ascii="Georgia" w:hAnsi="Georgia"/>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5D3827" w:rsidRPr="001645EC" w:rsidRDefault="005D3827" w:rsidP="005D3827">
      <w:pPr>
        <w:spacing w:after="0"/>
        <w:rPr>
          <w:rFonts w:ascii="Georgia" w:hAnsi="Georgia"/>
        </w:rPr>
      </w:pPr>
      <w:r w:rsidRPr="001645EC">
        <w:rPr>
          <w:rFonts w:ascii="Georgia" w:hAnsi="Georgia"/>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5D3827" w:rsidRPr="001645EC" w:rsidRDefault="005D3827" w:rsidP="005D3827">
      <w:pPr>
        <w:spacing w:after="0"/>
        <w:rPr>
          <w:rFonts w:ascii="Georgia" w:hAnsi="Georgia"/>
        </w:rPr>
      </w:pPr>
      <w:r w:rsidRPr="001645EC">
        <w:rPr>
          <w:rFonts w:ascii="Georgia" w:hAnsi="Georgia"/>
        </w:rPr>
        <w:t xml:space="preserve">To file a program complaint of discrimination, complete the USDA program discrimination complaint form, (AD-3027) found online at </w:t>
      </w:r>
      <w:hyperlink r:id="rId21" w:history="1">
        <w:r w:rsidRPr="001645EC">
          <w:rPr>
            <w:rStyle w:val="Hyperlink"/>
            <w:rFonts w:ascii="Georgia" w:hAnsi="Georgia"/>
          </w:rPr>
          <w:t>http://www.ascr.usda.gov/complaint_filing_cust.html</w:t>
        </w:r>
      </w:hyperlink>
      <w:r w:rsidRPr="001645EC">
        <w:rPr>
          <w:rFonts w:ascii="Georgia" w:hAnsi="Georgia"/>
        </w:rPr>
        <w:t>, and at any USDA office, or write a letter addressed to USDA and provide in the letter all of the information requested in the form.  To request a copy of the complaint form, call *866) 632-0002.  Submit your completed form or letter to USDA by:</w:t>
      </w:r>
      <w:r w:rsidR="0065571F" w:rsidRPr="001645EC">
        <w:rPr>
          <w:rFonts w:ascii="Georgia" w:hAnsi="Georgia"/>
        </w:rPr>
        <w:t xml:space="preserve"> </w:t>
      </w:r>
      <w:proofErr w:type="spellStart"/>
      <w:r w:rsidRPr="001645EC">
        <w:rPr>
          <w:rFonts w:ascii="Georgia" w:hAnsi="Georgia"/>
        </w:rPr>
        <w:t>Mail</w:t>
      </w:r>
      <w:proofErr w:type="gramStart"/>
      <w:r w:rsidRPr="001645EC">
        <w:rPr>
          <w:rFonts w:ascii="Georgia" w:hAnsi="Georgia"/>
        </w:rPr>
        <w:t>:U.S</w:t>
      </w:r>
      <w:proofErr w:type="spellEnd"/>
      <w:proofErr w:type="gramEnd"/>
      <w:r w:rsidRPr="001645EC">
        <w:rPr>
          <w:rFonts w:ascii="Georgia" w:hAnsi="Georgia"/>
        </w:rPr>
        <w:t>. Department of Agriculture</w:t>
      </w:r>
    </w:p>
    <w:p w:rsidR="005D3827" w:rsidRPr="001645EC" w:rsidRDefault="005D3827" w:rsidP="005D3827">
      <w:pPr>
        <w:spacing w:after="0"/>
        <w:rPr>
          <w:rFonts w:ascii="Georgia" w:hAnsi="Georgia"/>
        </w:rPr>
      </w:pPr>
      <w:r w:rsidRPr="001645EC">
        <w:rPr>
          <w:rFonts w:ascii="Georgia" w:hAnsi="Georgia"/>
        </w:rPr>
        <w:t>Office of the Assistant Secretary for Civil Rights</w:t>
      </w:r>
    </w:p>
    <w:p w:rsidR="005D3827" w:rsidRPr="001645EC" w:rsidRDefault="005D3827" w:rsidP="005D3827">
      <w:pPr>
        <w:spacing w:after="0"/>
        <w:rPr>
          <w:rFonts w:ascii="Georgia" w:hAnsi="Georgia"/>
        </w:rPr>
      </w:pPr>
      <w:r w:rsidRPr="001645EC">
        <w:rPr>
          <w:rFonts w:ascii="Georgia" w:hAnsi="Georgia"/>
        </w:rPr>
        <w:t>1400 Independence Avenue, SW</w:t>
      </w:r>
    </w:p>
    <w:p w:rsidR="005D3827" w:rsidRPr="001645EC" w:rsidRDefault="005D3827" w:rsidP="005D3827">
      <w:pPr>
        <w:spacing w:after="0"/>
        <w:rPr>
          <w:rFonts w:ascii="Georgia" w:hAnsi="Georgia"/>
        </w:rPr>
      </w:pPr>
      <w:r w:rsidRPr="001645EC">
        <w:rPr>
          <w:rFonts w:ascii="Georgia" w:hAnsi="Georgia"/>
        </w:rPr>
        <w:t>Washington, D.C. 20250-9410</w:t>
      </w:r>
    </w:p>
    <w:p w:rsidR="00446B90" w:rsidRPr="001645EC" w:rsidRDefault="005D3827" w:rsidP="005D3827">
      <w:pPr>
        <w:spacing w:after="0"/>
        <w:rPr>
          <w:rFonts w:ascii="Georgia" w:hAnsi="Georgia"/>
        </w:rPr>
      </w:pPr>
      <w:r w:rsidRPr="001645EC">
        <w:rPr>
          <w:rFonts w:ascii="Georgia" w:hAnsi="Georgia"/>
        </w:rPr>
        <w:t>Fax: (202) 690-7442; or</w:t>
      </w:r>
      <w:r w:rsidR="0065571F" w:rsidRPr="001645EC">
        <w:rPr>
          <w:rFonts w:ascii="Georgia" w:hAnsi="Georgia"/>
        </w:rPr>
        <w:t xml:space="preserve"> </w:t>
      </w:r>
      <w:r w:rsidRPr="001645EC">
        <w:rPr>
          <w:rFonts w:ascii="Georgia" w:hAnsi="Georgia"/>
        </w:rPr>
        <w:t xml:space="preserve">Email: </w:t>
      </w:r>
      <w:hyperlink r:id="rId22" w:history="1">
        <w:r w:rsidRPr="001645EC">
          <w:rPr>
            <w:rStyle w:val="Hyperlink"/>
            <w:rFonts w:ascii="Georgia" w:hAnsi="Georgia"/>
          </w:rPr>
          <w:t>program.intake@usda.gov</w:t>
        </w:r>
      </w:hyperlink>
      <w:r w:rsidRPr="001645EC">
        <w:rPr>
          <w:rFonts w:ascii="Georgia" w:hAnsi="Georgia"/>
        </w:rPr>
        <w:t xml:space="preserve">. </w:t>
      </w:r>
    </w:p>
    <w:sectPr w:rsidR="00446B90" w:rsidRPr="001645EC" w:rsidSect="002302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42B69"/>
    <w:multiLevelType w:val="hybridMultilevel"/>
    <w:tmpl w:val="5014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827"/>
    <w:rsid w:val="000C46C4"/>
    <w:rsid w:val="001645EC"/>
    <w:rsid w:val="00230245"/>
    <w:rsid w:val="002D5321"/>
    <w:rsid w:val="003D3D94"/>
    <w:rsid w:val="0042368C"/>
    <w:rsid w:val="00446B90"/>
    <w:rsid w:val="00546CB7"/>
    <w:rsid w:val="005C1A59"/>
    <w:rsid w:val="005C3ED1"/>
    <w:rsid w:val="005D3827"/>
    <w:rsid w:val="0065571F"/>
    <w:rsid w:val="006C5D4F"/>
    <w:rsid w:val="007C53B5"/>
    <w:rsid w:val="007E4CA0"/>
    <w:rsid w:val="008260A0"/>
    <w:rsid w:val="00947B84"/>
    <w:rsid w:val="00AE202D"/>
    <w:rsid w:val="00BE0E45"/>
    <w:rsid w:val="00BF0DA9"/>
    <w:rsid w:val="00C652D2"/>
    <w:rsid w:val="00D629D4"/>
    <w:rsid w:val="00FE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827"/>
    <w:rPr>
      <w:color w:val="0000FF" w:themeColor="hyperlink"/>
      <w:u w:val="single"/>
    </w:rPr>
  </w:style>
  <w:style w:type="paragraph" w:styleId="BalloonText">
    <w:name w:val="Balloon Text"/>
    <w:basedOn w:val="Normal"/>
    <w:link w:val="BalloonTextChar"/>
    <w:uiPriority w:val="99"/>
    <w:semiHidden/>
    <w:unhideWhenUsed/>
    <w:rsid w:val="00230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245"/>
    <w:rPr>
      <w:rFonts w:ascii="Tahoma" w:hAnsi="Tahoma" w:cs="Tahoma"/>
      <w:sz w:val="16"/>
      <w:szCs w:val="16"/>
    </w:rPr>
  </w:style>
  <w:style w:type="paragraph" w:styleId="ListParagraph">
    <w:name w:val="List Paragraph"/>
    <w:basedOn w:val="Normal"/>
    <w:uiPriority w:val="34"/>
    <w:qFormat/>
    <w:rsid w:val="006557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827"/>
    <w:rPr>
      <w:color w:val="0000FF" w:themeColor="hyperlink"/>
      <w:u w:val="single"/>
    </w:rPr>
  </w:style>
  <w:style w:type="paragraph" w:styleId="BalloonText">
    <w:name w:val="Balloon Text"/>
    <w:basedOn w:val="Normal"/>
    <w:link w:val="BalloonTextChar"/>
    <w:uiPriority w:val="99"/>
    <w:semiHidden/>
    <w:unhideWhenUsed/>
    <w:rsid w:val="00230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245"/>
    <w:rPr>
      <w:rFonts w:ascii="Tahoma" w:hAnsi="Tahoma" w:cs="Tahoma"/>
      <w:sz w:val="16"/>
      <w:szCs w:val="16"/>
    </w:rPr>
  </w:style>
  <w:style w:type="paragraph" w:styleId="ListParagraph">
    <w:name w:val="List Paragraph"/>
    <w:basedOn w:val="Normal"/>
    <w:uiPriority w:val="34"/>
    <w:qFormat/>
    <w:rsid w:val="00655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cfamilyhomeassociation.com" TargetMode="External"/><Relationship Id="rId13" Type="http://schemas.openxmlformats.org/officeDocument/2006/relationships/hyperlink" Target="http://www.preschooleducation.com/gvalentine.shtml" TargetMode="External"/><Relationship Id="rId18" Type="http://schemas.openxmlformats.org/officeDocument/2006/relationships/hyperlink" Target="mailto:ebrinkman@ksde.org" TargetMode="External"/><Relationship Id="rId3" Type="http://schemas.microsoft.com/office/2007/relationships/stylesWithEffects" Target="stylesWithEffects.xml"/><Relationship Id="rId21" Type="http://schemas.openxmlformats.org/officeDocument/2006/relationships/hyperlink" Target="http://www.ascr.usda.gov/complaint_filing_cust.html" TargetMode="External"/><Relationship Id="rId7" Type="http://schemas.openxmlformats.org/officeDocument/2006/relationships/hyperlink" Target="https://snaped.fns.usda.gov/nutrition-through-seasons/holiday-observances" TargetMode="External"/><Relationship Id="rId12" Type="http://schemas.openxmlformats.org/officeDocument/2006/relationships/hyperlink" Target="mailto:kccto.inc@gmail.com" TargetMode="External"/><Relationship Id="rId17" Type="http://schemas.openxmlformats.org/officeDocument/2006/relationships/hyperlink" Target="http://www.kansasteamnutrition.org" TargetMode="External"/><Relationship Id="rId2" Type="http://schemas.openxmlformats.org/officeDocument/2006/relationships/styles" Target="styles.xml"/><Relationship Id="rId16" Type="http://schemas.openxmlformats.org/officeDocument/2006/relationships/hyperlink" Target="mailto:tadcock@ksde.org" TargetMode="External"/><Relationship Id="rId20" Type="http://schemas.openxmlformats.org/officeDocument/2006/relationships/hyperlink" Target="http://www.jcfamilyhomeassociation.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ysUohqz_Rm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ansasteamnutrition.org" TargetMode="External"/><Relationship Id="rId23" Type="http://schemas.openxmlformats.org/officeDocument/2006/relationships/fontTable" Target="fontTable.xml"/><Relationship Id="rId10" Type="http://schemas.openxmlformats.org/officeDocument/2006/relationships/hyperlink" Target="http://kccto.org/register/online-registration" TargetMode="External"/><Relationship Id="rId19" Type="http://schemas.openxmlformats.org/officeDocument/2006/relationships/hyperlink" Target="mailto:Janet@jcfha.kscoxmail.com" TargetMode="External"/><Relationship Id="rId4" Type="http://schemas.openxmlformats.org/officeDocument/2006/relationships/settings" Target="settings.xml"/><Relationship Id="rId9" Type="http://schemas.openxmlformats.org/officeDocument/2006/relationships/hyperlink" Target="https://www.facebook.com/JCFHA" TargetMode="External"/><Relationship Id="rId14" Type="http://schemas.openxmlformats.org/officeDocument/2006/relationships/hyperlink" Target="https://whatscooking.fns.usda.gov/recipes/child-nutrition-cnp/confetti-soup" TargetMode="External"/><Relationship Id="rId22"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4</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17</cp:revision>
  <cp:lastPrinted>2017-01-31T14:57:00Z</cp:lastPrinted>
  <dcterms:created xsi:type="dcterms:W3CDTF">2017-01-27T16:56:00Z</dcterms:created>
  <dcterms:modified xsi:type="dcterms:W3CDTF">2017-01-31T15:59:00Z</dcterms:modified>
</cp:coreProperties>
</file>