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0D" w:rsidRDefault="003E1363">
      <w:r>
        <w:rPr>
          <w:noProof/>
        </w:rPr>
        <mc:AlternateContent>
          <mc:Choice Requires="wps">
            <w:drawing>
              <wp:anchor distT="0" distB="0" distL="114300" distR="114300" simplePos="0" relativeHeight="251658240" behindDoc="0" locked="0" layoutInCell="1" allowOverlap="1" wp14:anchorId="639453C5" wp14:editId="4C5E8F52">
                <wp:simplePos x="0" y="0"/>
                <wp:positionH relativeFrom="page">
                  <wp:posOffset>-180975</wp:posOffset>
                </wp:positionH>
                <wp:positionV relativeFrom="page">
                  <wp:posOffset>-114300</wp:posOffset>
                </wp:positionV>
                <wp:extent cx="8001000" cy="200215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002155"/>
                        </a:xfrm>
                        <a:prstGeom prst="rect">
                          <a:avLst/>
                        </a:prstGeom>
                        <a:solidFill>
                          <a:schemeClr val="accent5">
                            <a:lumMod val="5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00112E" w:rsidRDefault="0000112E" w:rsidP="001149B1">
                            <w:pPr>
                              <w:pStyle w:val="Heading2"/>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25pt;margin-top:-9pt;width:630pt;height:15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" fillcolor="#205867 [1608]" stroked="f" strokecolor="#4a7ebb" strokeweight="1.5pt">
                <v:shadow opacity="22938f" offset="0"/>
                <v:textbox inset=",7.2pt,,7.2pt">
                  <w:txbxContent>
                    <w:p w:rsidR="0000112E" w:rsidRDefault="0000112E" w:rsidP="001149B1">
                      <w:pPr>
                        <w:pStyle w:val="Heading2"/>
                      </w:pPr>
                    </w:p>
                  </w:txbxContent>
                </v:textbox>
                <w10:wrap anchorx="page" anchory="page"/>
              </v:rect>
            </w:pict>
          </mc:Fallback>
        </mc:AlternateContent>
      </w:r>
      <w:r>
        <w:rPr>
          <w:rFonts w:ascii="Arial" w:hAnsi="Arial"/>
          <w:b/>
          <w:noProof/>
          <w:sz w:val="36"/>
        </w:rPr>
        <mc:AlternateContent>
          <mc:Choice Requires="wps">
            <w:drawing>
              <wp:anchor distT="0" distB="0" distL="114300" distR="114300" simplePos="0" relativeHeight="251696128" behindDoc="0" locked="0" layoutInCell="1" allowOverlap="1" wp14:anchorId="1CBD81C5" wp14:editId="2D28287A">
                <wp:simplePos x="0" y="0"/>
                <wp:positionH relativeFrom="column">
                  <wp:posOffset>-320675</wp:posOffset>
                </wp:positionH>
                <wp:positionV relativeFrom="paragraph">
                  <wp:posOffset>72390</wp:posOffset>
                </wp:positionV>
                <wp:extent cx="7429500" cy="897255"/>
                <wp:effectExtent l="0" t="0" r="0"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897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25.25pt;margin-top:5.7pt;width:585pt;height:70.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bg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" filled="f" stroked="f">
                <v:textbox>
                  <w:txbxContent>
                    <w:sdt>
                      <w:sdtPr>
                        <w:rPr>
                          <w:rFonts w:ascii="Georgia" w:hAnsi="Georgia"/>
                          <w:sz w:val="40"/>
                          <w:szCs w:val="40"/>
                        </w:rPr>
                        <w:id w:val="128975440"/>
                        <w:placeholder>
                          <w:docPart w:val="4C6D3C24C1114DE985FE40360076D1E2"/>
                        </w:placeholder>
                      </w:sdtPr>
                      <w:sdtEndPr>
                        <w:rPr>
                          <w:rFonts w:asciiTheme="majorHAnsi" w:hAnsiTheme="majorHAnsi"/>
                        </w:rPr>
                      </w:sdtEndPr>
                      <w:sdtContent>
                        <w:p w:rsidR="00752F0A" w:rsidRDefault="009D0483" w:rsidP="00951D3B">
                          <w:pPr>
                            <w:pStyle w:val="CompanyName"/>
                            <w:spacing w:after="120"/>
                            <w:jc w:val="center"/>
                            <w:rPr>
                              <w:rFonts w:ascii="Georgia" w:hAnsi="Georgia"/>
                              <w:sz w:val="40"/>
                              <w:szCs w:val="40"/>
                            </w:rPr>
                          </w:pPr>
                          <w:r w:rsidRPr="009D0483">
                            <w:rPr>
                              <w:rFonts w:ascii="Georgia" w:hAnsi="Georgia"/>
                              <w:sz w:val="40"/>
                              <w:szCs w:val="40"/>
                            </w:rPr>
                            <w:t>JC Family Home Association</w:t>
                          </w:r>
                        </w:p>
                        <w:p w:rsidR="00752F0A" w:rsidRDefault="00752F0A" w:rsidP="00951D3B">
                          <w:pPr>
                            <w:pStyle w:val="CompanyName"/>
                            <w:spacing w:after="120"/>
                            <w:jc w:val="center"/>
                            <w:rPr>
                              <w:rFonts w:ascii="Georgia" w:hAnsi="Georgia"/>
                              <w:sz w:val="24"/>
                              <w:szCs w:val="40"/>
                            </w:rPr>
                          </w:pPr>
                          <w:r w:rsidRPr="00752F0A">
                            <w:rPr>
                              <w:rFonts w:ascii="Georgia" w:hAnsi="Georgia"/>
                              <w:sz w:val="24"/>
                              <w:szCs w:val="40"/>
                            </w:rPr>
                            <w:t xml:space="preserve">Director: Janet Dozier </w:t>
                          </w:r>
                          <w:r w:rsidR="008E24E1">
                            <w:rPr>
                              <w:rFonts w:ascii="Georgia" w:hAnsi="Georgia"/>
                              <w:sz w:val="24"/>
                              <w:szCs w:val="40"/>
                            </w:rPr>
                            <w:t xml:space="preserve">785-307-4370 </w:t>
                          </w:r>
                          <w:r w:rsidRPr="00752F0A">
                            <w:rPr>
                              <w:rFonts w:ascii="Georgia" w:hAnsi="Georgia"/>
                              <w:sz w:val="24"/>
                              <w:szCs w:val="40"/>
                            </w:rPr>
                            <w:t xml:space="preserve">Assistant Director: Vanda Taylor </w:t>
                          </w:r>
                          <w:r w:rsidR="008E24E1">
                            <w:rPr>
                              <w:rFonts w:ascii="Georgia" w:hAnsi="Georgia"/>
                              <w:sz w:val="24"/>
                              <w:szCs w:val="40"/>
                            </w:rPr>
                            <w:t>785-762-2623</w:t>
                          </w:r>
                          <w:r w:rsidR="008E24E1">
                            <w:rPr>
                              <w:rFonts w:ascii="Georgia" w:hAnsi="Georgia"/>
                              <w:sz w:val="24"/>
                              <w:szCs w:val="40"/>
                            </w:rPr>
                            <w:tab/>
                          </w:r>
                          <w:r w:rsidRPr="00752F0A">
                            <w:rPr>
                              <w:rFonts w:ascii="Georgia" w:hAnsi="Georgia"/>
                              <w:sz w:val="24"/>
                              <w:szCs w:val="40"/>
                            </w:rPr>
                            <w:t>Consultant: Chris Moravec</w:t>
                          </w:r>
                          <w:r>
                            <w:rPr>
                              <w:rFonts w:ascii="Georgia" w:hAnsi="Georgia"/>
                              <w:sz w:val="24"/>
                              <w:szCs w:val="40"/>
                            </w:rPr>
                            <w:tab/>
                          </w:r>
                        </w:p>
                      </w:sdtContent>
                    </w:sdt>
                  </w:txbxContent>
                </v:textbox>
              </v:shape>
            </w:pict>
          </mc:Fallback>
        </mc:AlternateContent>
      </w:r>
      <w:r>
        <w:rPr>
          <w:noProof/>
        </w:rPr>
        <w:drawing>
          <wp:anchor distT="0" distB="0" distL="114300" distR="114300" simplePos="0" relativeHeight="251703296" behindDoc="0" locked="0" layoutInCell="1" allowOverlap="1" wp14:anchorId="78A595DA" wp14:editId="0372BB9E">
            <wp:simplePos x="0" y="0"/>
            <wp:positionH relativeFrom="column">
              <wp:posOffset>-121285</wp:posOffset>
            </wp:positionH>
            <wp:positionV relativeFrom="paragraph">
              <wp:posOffset>-727710</wp:posOffset>
            </wp:positionV>
            <wp:extent cx="590550" cy="660400"/>
            <wp:effectExtent l="0" t="0" r="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0550" cy="660400"/>
                    </a:xfrm>
                    <a:prstGeom prst="rect">
                      <a:avLst/>
                    </a:prstGeom>
                  </pic:spPr>
                </pic:pic>
              </a:graphicData>
            </a:graphic>
            <wp14:sizeRelH relativeFrom="page">
              <wp14:pctWidth>0</wp14:pctWidth>
            </wp14:sizeRelH>
            <wp14:sizeRelV relativeFrom="page">
              <wp14:pctHeight>0</wp14:pctHeight>
            </wp14:sizeRelV>
          </wp:anchor>
        </w:drawing>
      </w:r>
      <w:r w:rsidR="00343FFF">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24A575C1" wp14:editId="7AA3423B">
                <wp:simplePos x="0" y="0"/>
                <wp:positionH relativeFrom="column">
                  <wp:posOffset>1257300</wp:posOffset>
                </wp:positionH>
                <wp:positionV relativeFrom="paragraph">
                  <wp:posOffset>-809625</wp:posOffset>
                </wp:positionV>
                <wp:extent cx="5915025" cy="1141095"/>
                <wp:effectExtent l="0" t="0" r="0" b="0"/>
                <wp:wrapTight wrapText="bothSides">
                  <wp:wrapPolygon edited="0">
                    <wp:start x="139" y="1082"/>
                    <wp:lineTo x="139" y="20554"/>
                    <wp:lineTo x="21357" y="20554"/>
                    <wp:lineTo x="21357" y="1082"/>
                    <wp:lineTo x="139" y="1082"/>
                  </wp:wrapPolygon>
                </wp:wrapTigh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C37951" w:rsidP="001149B1">
                                <w:pPr>
                                  <w:pStyle w:val="NewsletterHeading"/>
                                  <w:rPr>
                                    <w:rFonts w:ascii="Georgia" w:hAnsi="Georgia"/>
                                    <w:sz w:val="48"/>
                                  </w:rPr>
                                </w:pPr>
                                <w:r>
                                  <w:rPr>
                                    <w:rFonts w:ascii="Georgia" w:hAnsi="Georgia"/>
                                    <w:sz w:val="48"/>
                                  </w:rPr>
                                  <w:t>May Volume 5/ issue 8</w:t>
                                </w:r>
                              </w:p>
                              <w:p w:rsidR="007D1701" w:rsidRPr="00A14C79" w:rsidRDefault="003F0A05" w:rsidP="001149B1">
                                <w:pPr>
                                  <w:pStyle w:val="NewsletterHeading"/>
                                </w:pP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99pt;margin-top:-63.75pt;width:465.75pt;height:8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" filled="f" stroked="f">
                <v:textbox inset=",7.2pt,,7.2pt">
                  <w:txbxContent>
                    <w:sdt>
                      <w:sdtPr>
                        <w:id w:val="228783080"/>
                        <w:placeholder>
                          <w:docPart w:val="4C6D3C24C1114DE985FE40360076D1E2"/>
                        </w:placeholder>
                      </w:sdtPr>
                      <w:sdtEndPr/>
                      <w:sdtContent>
                        <w:p w:rsidR="009D0483" w:rsidRPr="003E1363" w:rsidRDefault="009D0483" w:rsidP="001149B1">
                          <w:pPr>
                            <w:pStyle w:val="NewsletterHeading"/>
                            <w:rPr>
                              <w:rFonts w:ascii="Georgia" w:hAnsi="Georgia"/>
                              <w:sz w:val="48"/>
                            </w:rPr>
                          </w:pPr>
                          <w:r w:rsidRPr="003E1363">
                            <w:rPr>
                              <w:rFonts w:ascii="Georgia" w:hAnsi="Georgia"/>
                              <w:sz w:val="48"/>
                            </w:rPr>
                            <w:t>The Good News</w:t>
                          </w:r>
                        </w:p>
                        <w:p w:rsidR="009D0483" w:rsidRPr="003E1363" w:rsidRDefault="00C37951" w:rsidP="001149B1">
                          <w:pPr>
                            <w:pStyle w:val="NewsletterHeading"/>
                            <w:rPr>
                              <w:rFonts w:ascii="Georgia" w:hAnsi="Georgia"/>
                              <w:sz w:val="48"/>
                            </w:rPr>
                          </w:pPr>
                          <w:r>
                            <w:rPr>
                              <w:rFonts w:ascii="Georgia" w:hAnsi="Georgia"/>
                              <w:sz w:val="48"/>
                            </w:rPr>
                            <w:t>May Volume 5/ issue 8</w:t>
                          </w:r>
                        </w:p>
                        <w:p w:rsidR="007D1701" w:rsidRPr="00A14C79" w:rsidRDefault="00B66B9F" w:rsidP="001149B1">
                          <w:pPr>
                            <w:pStyle w:val="NewsletterHeading"/>
                          </w:pPr>
                        </w:p>
                      </w:sdtContent>
                    </w:sdt>
                  </w:txbxContent>
                </v:textbox>
                <w10:wrap type="tight"/>
              </v:shape>
            </w:pict>
          </mc:Fallback>
        </mc:AlternateContent>
      </w:r>
    </w:p>
    <w:p w:rsidR="0082470D" w:rsidRDefault="0082470D"/>
    <w:p w:rsidR="0082470D" w:rsidRDefault="0082470D"/>
    <w:p w:rsidR="0082470D" w:rsidRDefault="0082470D" w:rsidP="0082470D">
      <w:pPr>
        <w:rPr>
          <w:rFonts w:ascii="Arial" w:hAnsi="Arial"/>
          <w:b/>
          <w:sz w:val="36"/>
        </w:rPr>
      </w:pPr>
    </w:p>
    <w:p w:rsidR="0082470D" w:rsidRDefault="0082470D" w:rsidP="0082470D">
      <w:pPr>
        <w:rPr>
          <w:rFonts w:ascii="Arial" w:hAnsi="Arial"/>
          <w:b/>
          <w:sz w:val="36"/>
        </w:rPr>
      </w:pPr>
    </w:p>
    <w:p w:rsidR="00760E4B" w:rsidRDefault="00760E4B" w:rsidP="003E564B">
      <w:pPr>
        <w:pStyle w:val="NewsletterBody"/>
        <w:sectPr w:rsidR="00760E4B" w:rsidSect="00760E4B">
          <w:pgSz w:w="12240" w:h="15840"/>
          <w:pgMar w:top="1440" w:right="630" w:bottom="1440" w:left="720" w:header="720" w:footer="720" w:gutter="0"/>
          <w:cols w:space="720"/>
        </w:sectPr>
      </w:pPr>
    </w:p>
    <w:p w:rsidR="00B66B9F" w:rsidRPr="00B66B9F" w:rsidRDefault="00B66B9F" w:rsidP="00B66B9F">
      <w:pPr>
        <w:pStyle w:val="NewsletterBody"/>
        <w:spacing w:after="0"/>
        <w:jc w:val="left"/>
        <w:rPr>
          <w:rFonts w:ascii="Georgia" w:hAnsi="Georgia"/>
          <w:color w:val="0000CC"/>
        </w:rPr>
      </w:pPr>
      <w:r w:rsidRPr="00B66B9F">
        <w:rPr>
          <w:rFonts w:ascii="Georgia" w:hAnsi="Georgia"/>
          <w:b/>
          <w:color w:val="0000CC"/>
        </w:rPr>
        <w:lastRenderedPageBreak/>
        <w:t>Provider Appreciation Day</w:t>
      </w:r>
      <w:r w:rsidRPr="00B66B9F">
        <w:rPr>
          <w:rFonts w:ascii="Georgia" w:hAnsi="Georgia"/>
          <w:color w:val="0000CC"/>
        </w:rPr>
        <w:t xml:space="preserve"> is May 8, 2020 – No year has this been as emphasized as much as this one.  When others panic; and you may have felt like panicking, but you couldn’t because you had to re-structure your business to meet with the standards and requirements set forth by KDHE during this pandemic. You’ve had to clean your facilities even more than you were, have strict policies with your parents concerning dropping off and picking up of their child</w:t>
      </w:r>
      <w:r>
        <w:rPr>
          <w:rFonts w:ascii="Georgia" w:hAnsi="Georgia"/>
          <w:color w:val="0000CC"/>
        </w:rPr>
        <w:t>, and somehow get grocery shopping done</w:t>
      </w:r>
      <w:r w:rsidRPr="00B66B9F">
        <w:rPr>
          <w:rFonts w:ascii="Georgia" w:hAnsi="Georgia"/>
          <w:color w:val="0000CC"/>
        </w:rPr>
        <w:t>.  You stepped up as you always do to take care of your children.  We are proud of you!</w:t>
      </w:r>
    </w:p>
    <w:p w:rsidR="00B66B9F" w:rsidRDefault="00B66B9F" w:rsidP="006F7CAB">
      <w:pPr>
        <w:pStyle w:val="NewsletterBody"/>
        <w:spacing w:after="0"/>
        <w:rPr>
          <w:rFonts w:ascii="Georgia" w:hAnsi="Georgia"/>
          <w:b/>
          <w:color w:val="800080"/>
        </w:rPr>
      </w:pPr>
    </w:p>
    <w:p w:rsidR="00B66B9F" w:rsidRPr="00E432A5" w:rsidRDefault="00B66B9F" w:rsidP="00B66B9F">
      <w:pPr>
        <w:pStyle w:val="NewsletterBody"/>
        <w:spacing w:after="0"/>
        <w:rPr>
          <w:rFonts w:ascii="Georgia" w:hAnsi="Georgia"/>
          <w:b/>
        </w:rPr>
      </w:pPr>
      <w:r>
        <w:rPr>
          <w:rFonts w:ascii="Georgia" w:hAnsi="Georgia"/>
          <w:b/>
        </w:rPr>
        <w:t>May</w:t>
      </w:r>
      <w:r w:rsidRPr="00E432A5">
        <w:rPr>
          <w:rFonts w:ascii="Georgia" w:hAnsi="Georgia"/>
          <w:b/>
        </w:rPr>
        <w:t xml:space="preserve"> Is . . .</w:t>
      </w:r>
    </w:p>
    <w:p w:rsidR="00B66B9F" w:rsidRPr="004C1772" w:rsidRDefault="00B66B9F" w:rsidP="00B66B9F">
      <w:pPr>
        <w:pStyle w:val="NewsletterBody"/>
        <w:spacing w:after="0"/>
        <w:rPr>
          <w:rFonts w:ascii="Georgia" w:hAnsi="Georgia"/>
          <w:b/>
          <w:bCs/>
        </w:rPr>
      </w:pPr>
      <w:r w:rsidRPr="004C1772">
        <w:rPr>
          <w:rFonts w:ascii="Georgia" w:hAnsi="Georgia"/>
          <w:b/>
          <w:bCs/>
        </w:rPr>
        <w:t>National Food Days</w:t>
      </w:r>
    </w:p>
    <w:p w:rsidR="00B66B9F" w:rsidRPr="004C1772" w:rsidRDefault="003F0A05" w:rsidP="00B66B9F">
      <w:pPr>
        <w:pStyle w:val="NewsletterBody"/>
        <w:numPr>
          <w:ilvl w:val="0"/>
          <w:numId w:val="4"/>
        </w:numPr>
        <w:spacing w:after="0"/>
        <w:rPr>
          <w:rFonts w:ascii="Georgia" w:hAnsi="Georgia"/>
          <w:b/>
        </w:rPr>
      </w:pPr>
      <w:hyperlink r:id="rId11" w:anchor="orange" w:history="1">
        <w:r w:rsidR="00B66B9F" w:rsidRPr="004C1772">
          <w:rPr>
            <w:rStyle w:val="Hyperlink"/>
            <w:rFonts w:ascii="Georgia" w:hAnsi="Georgia"/>
            <w:b/>
            <w:bCs/>
          </w:rPr>
          <w:t>Orange Juice Day</w:t>
        </w:r>
      </w:hyperlink>
      <w:r w:rsidR="00B66B9F" w:rsidRPr="004C1772">
        <w:rPr>
          <w:rFonts w:ascii="Georgia" w:hAnsi="Georgia"/>
          <w:b/>
        </w:rPr>
        <w:t>  (May 4)</w:t>
      </w:r>
    </w:p>
    <w:p w:rsidR="00B66B9F" w:rsidRPr="004C1772" w:rsidRDefault="003F0A05" w:rsidP="00B66B9F">
      <w:pPr>
        <w:pStyle w:val="NewsletterBody"/>
        <w:numPr>
          <w:ilvl w:val="0"/>
          <w:numId w:val="4"/>
        </w:numPr>
        <w:spacing w:after="0"/>
        <w:rPr>
          <w:rFonts w:ascii="Georgia" w:hAnsi="Georgia"/>
          <w:b/>
        </w:rPr>
      </w:pPr>
      <w:hyperlink r:id="rId12" w:anchor="diet" w:history="1">
        <w:r w:rsidR="00B66B9F" w:rsidRPr="004C1772">
          <w:rPr>
            <w:rStyle w:val="Hyperlink"/>
            <w:rFonts w:ascii="Georgia" w:hAnsi="Georgia"/>
            <w:b/>
            <w:bCs/>
          </w:rPr>
          <w:t>No Diet Day</w:t>
        </w:r>
      </w:hyperlink>
      <w:r w:rsidR="00B66B9F" w:rsidRPr="004C1772">
        <w:rPr>
          <w:rFonts w:ascii="Georgia" w:hAnsi="Georgia"/>
          <w:b/>
        </w:rPr>
        <w:t> (May 6)</w:t>
      </w:r>
    </w:p>
    <w:p w:rsidR="00B66B9F" w:rsidRPr="004C1772" w:rsidRDefault="003F0A05" w:rsidP="00B66B9F">
      <w:pPr>
        <w:pStyle w:val="NewsletterBody"/>
        <w:numPr>
          <w:ilvl w:val="0"/>
          <w:numId w:val="4"/>
        </w:numPr>
        <w:spacing w:after="0"/>
        <w:rPr>
          <w:rFonts w:ascii="Georgia" w:hAnsi="Georgia"/>
          <w:b/>
        </w:rPr>
      </w:pPr>
      <w:hyperlink r:id="rId13" w:anchor="shrimp" w:history="1">
        <w:r w:rsidR="00B66B9F" w:rsidRPr="004C1772">
          <w:rPr>
            <w:rStyle w:val="Hyperlink"/>
            <w:rFonts w:ascii="Georgia" w:hAnsi="Georgia"/>
            <w:b/>
            <w:bCs/>
          </w:rPr>
          <w:t>Shrimp Day</w:t>
        </w:r>
      </w:hyperlink>
      <w:r w:rsidR="00B66B9F" w:rsidRPr="004C1772">
        <w:rPr>
          <w:rFonts w:ascii="Georgia" w:hAnsi="Georgia"/>
          <w:b/>
        </w:rPr>
        <w:t> (May 10)</w:t>
      </w:r>
    </w:p>
    <w:p w:rsidR="00B66B9F" w:rsidRPr="004C1772" w:rsidRDefault="003F0A05" w:rsidP="00B66B9F">
      <w:pPr>
        <w:pStyle w:val="NewsletterBody"/>
        <w:numPr>
          <w:ilvl w:val="0"/>
          <w:numId w:val="4"/>
        </w:numPr>
        <w:spacing w:after="0"/>
        <w:rPr>
          <w:rFonts w:ascii="Georgia" w:hAnsi="Georgia"/>
          <w:b/>
        </w:rPr>
      </w:pPr>
      <w:hyperlink r:id="rId14" w:anchor="quiche" w:history="1">
        <w:r w:rsidR="00B66B9F" w:rsidRPr="004C1772">
          <w:rPr>
            <w:rStyle w:val="Hyperlink"/>
            <w:rFonts w:ascii="Georgia" w:hAnsi="Georgia"/>
            <w:b/>
            <w:bCs/>
          </w:rPr>
          <w:t>Quiche Lorraine Day</w:t>
        </w:r>
      </w:hyperlink>
      <w:r w:rsidR="00B66B9F" w:rsidRPr="004C1772">
        <w:rPr>
          <w:rFonts w:ascii="Georgia" w:hAnsi="Georgia"/>
          <w:b/>
        </w:rPr>
        <w:t> (May 20)</w:t>
      </w:r>
    </w:p>
    <w:p w:rsidR="00B66B9F" w:rsidRPr="004C1772" w:rsidRDefault="003F0A05" w:rsidP="00B66B9F">
      <w:pPr>
        <w:pStyle w:val="NewsletterBody"/>
        <w:numPr>
          <w:ilvl w:val="0"/>
          <w:numId w:val="4"/>
        </w:numPr>
        <w:spacing w:after="0"/>
        <w:rPr>
          <w:rFonts w:ascii="Georgia" w:hAnsi="Georgia"/>
          <w:b/>
        </w:rPr>
      </w:pPr>
      <w:hyperlink r:id="rId15" w:anchor="brown" w:history="1">
        <w:r w:rsidR="00B66B9F" w:rsidRPr="004C1772">
          <w:rPr>
            <w:rStyle w:val="Hyperlink"/>
            <w:rFonts w:ascii="Georgia" w:hAnsi="Georgia"/>
            <w:b/>
            <w:bCs/>
          </w:rPr>
          <w:t>Brown-Bag-It Day</w:t>
        </w:r>
      </w:hyperlink>
      <w:r w:rsidR="00B66B9F" w:rsidRPr="004C1772">
        <w:rPr>
          <w:rFonts w:ascii="Georgia" w:hAnsi="Georgia"/>
          <w:b/>
        </w:rPr>
        <w:t> (May 25)</w:t>
      </w:r>
    </w:p>
    <w:p w:rsidR="00B66B9F" w:rsidRPr="004C1772" w:rsidRDefault="00B66B9F" w:rsidP="00B66B9F">
      <w:pPr>
        <w:pStyle w:val="NewsletterBody"/>
        <w:spacing w:after="0"/>
        <w:rPr>
          <w:rFonts w:ascii="Georgia" w:hAnsi="Georgia"/>
          <w:b/>
          <w:bCs/>
        </w:rPr>
      </w:pPr>
      <w:r w:rsidRPr="004C1772">
        <w:rPr>
          <w:rFonts w:ascii="Georgia" w:hAnsi="Georgia"/>
          <w:b/>
          <w:bCs/>
        </w:rPr>
        <w:t>National Food Weeks</w:t>
      </w:r>
    </w:p>
    <w:p w:rsidR="00B66B9F" w:rsidRPr="004C1772" w:rsidRDefault="003F0A05" w:rsidP="00B66B9F">
      <w:pPr>
        <w:pStyle w:val="NewsletterBody"/>
        <w:numPr>
          <w:ilvl w:val="0"/>
          <w:numId w:val="5"/>
        </w:numPr>
        <w:spacing w:after="0"/>
        <w:rPr>
          <w:rFonts w:ascii="Georgia" w:hAnsi="Georgia"/>
          <w:b/>
        </w:rPr>
      </w:pPr>
      <w:hyperlink r:id="rId16" w:anchor="herb" w:history="1">
        <w:r w:rsidR="00B66B9F" w:rsidRPr="004C1772">
          <w:rPr>
            <w:rStyle w:val="Hyperlink"/>
            <w:rFonts w:ascii="Georgia" w:hAnsi="Georgia"/>
            <w:b/>
            <w:bCs/>
          </w:rPr>
          <w:t>Herb Week</w:t>
        </w:r>
      </w:hyperlink>
      <w:r w:rsidR="00B66B9F" w:rsidRPr="004C1772">
        <w:rPr>
          <w:rFonts w:ascii="Georgia" w:hAnsi="Georgia"/>
          <w:b/>
        </w:rPr>
        <w:t> (1st Week)</w:t>
      </w:r>
    </w:p>
    <w:p w:rsidR="00B66B9F" w:rsidRPr="004C1772" w:rsidRDefault="003F0A05" w:rsidP="00B66B9F">
      <w:pPr>
        <w:pStyle w:val="NewsletterBody"/>
        <w:numPr>
          <w:ilvl w:val="0"/>
          <w:numId w:val="5"/>
        </w:numPr>
        <w:spacing w:after="0"/>
        <w:rPr>
          <w:rFonts w:ascii="Georgia" w:hAnsi="Georgia"/>
          <w:b/>
        </w:rPr>
      </w:pPr>
      <w:hyperlink r:id="rId17" w:anchor="tvturnoffweek" w:history="1">
        <w:r w:rsidR="00B66B9F" w:rsidRPr="004C1772">
          <w:rPr>
            <w:rStyle w:val="Hyperlink"/>
            <w:rFonts w:ascii="Georgia" w:hAnsi="Georgia"/>
            <w:b/>
            <w:bCs/>
          </w:rPr>
          <w:t>Screen-Free Week</w:t>
        </w:r>
      </w:hyperlink>
      <w:r w:rsidR="00B66B9F" w:rsidRPr="004C1772">
        <w:rPr>
          <w:rFonts w:ascii="Georgia" w:hAnsi="Georgia"/>
          <w:b/>
        </w:rPr>
        <w:t> (May 4-10, 2020, the first week of May) </w:t>
      </w:r>
      <w:r w:rsidR="00B66B9F" w:rsidRPr="004C1772">
        <w:rPr>
          <w:rFonts w:ascii="Georgia" w:hAnsi="Georgia"/>
          <w:b/>
          <w:bCs/>
        </w:rPr>
        <w:t>*</w:t>
      </w:r>
    </w:p>
    <w:p w:rsidR="00B66B9F" w:rsidRPr="004C1772" w:rsidRDefault="003F0A05" w:rsidP="00B66B9F">
      <w:pPr>
        <w:pStyle w:val="NewsletterBody"/>
        <w:numPr>
          <w:ilvl w:val="0"/>
          <w:numId w:val="5"/>
        </w:numPr>
        <w:spacing w:after="0"/>
        <w:rPr>
          <w:rFonts w:ascii="Georgia" w:hAnsi="Georgia"/>
          <w:b/>
        </w:rPr>
      </w:pPr>
      <w:hyperlink r:id="rId18" w:anchor="health" w:history="1">
        <w:r w:rsidR="00B66B9F" w:rsidRPr="004C1772">
          <w:rPr>
            <w:rStyle w:val="Hyperlink"/>
            <w:rFonts w:ascii="Georgia" w:hAnsi="Georgia"/>
            <w:b/>
            <w:bCs/>
          </w:rPr>
          <w:t>Women's Health Week</w:t>
        </w:r>
      </w:hyperlink>
      <w:r w:rsidR="00B66B9F" w:rsidRPr="004C1772">
        <w:rPr>
          <w:rFonts w:ascii="Georgia" w:hAnsi="Georgia"/>
          <w:b/>
        </w:rPr>
        <w:t> (May 10-16, 2020 - begins on Mother's day each year) </w:t>
      </w:r>
      <w:r w:rsidR="00B66B9F" w:rsidRPr="004C1772">
        <w:rPr>
          <w:rFonts w:ascii="Georgia" w:hAnsi="Georgia"/>
          <w:b/>
          <w:bCs/>
        </w:rPr>
        <w:t>*</w:t>
      </w:r>
    </w:p>
    <w:p w:rsidR="00B66B9F" w:rsidRPr="004C1772" w:rsidRDefault="003F0A05" w:rsidP="00B66B9F">
      <w:pPr>
        <w:pStyle w:val="NewsletterBody"/>
        <w:numPr>
          <w:ilvl w:val="0"/>
          <w:numId w:val="5"/>
        </w:numPr>
        <w:spacing w:after="0"/>
        <w:rPr>
          <w:rFonts w:ascii="Georgia" w:hAnsi="Georgia"/>
          <w:b/>
        </w:rPr>
      </w:pPr>
      <w:hyperlink r:id="rId19" w:anchor="health" w:history="1">
        <w:r w:rsidR="00B66B9F" w:rsidRPr="004C1772">
          <w:rPr>
            <w:rStyle w:val="Hyperlink"/>
            <w:rFonts w:ascii="Georgia" w:hAnsi="Georgia"/>
            <w:b/>
            <w:bCs/>
          </w:rPr>
          <w:t>Food Allergy Week</w:t>
        </w:r>
      </w:hyperlink>
      <w:r w:rsidR="00B66B9F" w:rsidRPr="004C1772">
        <w:rPr>
          <w:rFonts w:ascii="Georgia" w:hAnsi="Georgia"/>
          <w:b/>
          <w:bCs/>
        </w:rPr>
        <w:t> </w:t>
      </w:r>
      <w:r w:rsidR="00B66B9F" w:rsidRPr="004C1772">
        <w:rPr>
          <w:rFonts w:ascii="Georgia" w:hAnsi="Georgia"/>
          <w:b/>
        </w:rPr>
        <w:t>(May 12-18, 2019) *</w:t>
      </w:r>
    </w:p>
    <w:p w:rsidR="00B66B9F" w:rsidRPr="004C1772" w:rsidRDefault="003F0A05" w:rsidP="00B66B9F">
      <w:pPr>
        <w:pStyle w:val="NewsletterBody"/>
        <w:numPr>
          <w:ilvl w:val="0"/>
          <w:numId w:val="5"/>
        </w:numPr>
        <w:spacing w:after="0"/>
        <w:rPr>
          <w:rFonts w:ascii="Georgia" w:hAnsi="Georgia"/>
          <w:b/>
        </w:rPr>
      </w:pPr>
      <w:hyperlink r:id="rId20" w:anchor="yogurt" w:history="1">
        <w:r w:rsidR="00B66B9F" w:rsidRPr="004C1772">
          <w:rPr>
            <w:rStyle w:val="Hyperlink"/>
            <w:rFonts w:ascii="Georgia" w:hAnsi="Georgia"/>
            <w:b/>
            <w:bCs/>
          </w:rPr>
          <w:t>Frozen Yogurt Week</w:t>
        </w:r>
      </w:hyperlink>
      <w:r w:rsidR="00B66B9F" w:rsidRPr="004C1772">
        <w:rPr>
          <w:rFonts w:ascii="Georgia" w:hAnsi="Georgia"/>
          <w:b/>
        </w:rPr>
        <w:t> (4th Week)</w:t>
      </w:r>
    </w:p>
    <w:p w:rsidR="00B66B9F" w:rsidRPr="004C1772" w:rsidRDefault="00B66B9F" w:rsidP="00B66B9F">
      <w:pPr>
        <w:pStyle w:val="NewsletterBody"/>
        <w:spacing w:after="0"/>
        <w:rPr>
          <w:rFonts w:ascii="Georgia" w:hAnsi="Georgia"/>
          <w:b/>
          <w:bCs/>
        </w:rPr>
      </w:pPr>
      <w:r w:rsidRPr="004C1772">
        <w:rPr>
          <w:rFonts w:ascii="Georgia" w:hAnsi="Georgia"/>
          <w:b/>
          <w:bCs/>
        </w:rPr>
        <w:t>National Food Months</w:t>
      </w:r>
    </w:p>
    <w:p w:rsidR="00B66B9F" w:rsidRPr="004C1772" w:rsidRDefault="003F0A05" w:rsidP="00B66B9F">
      <w:pPr>
        <w:pStyle w:val="NewsletterBody"/>
        <w:numPr>
          <w:ilvl w:val="0"/>
          <w:numId w:val="6"/>
        </w:numPr>
        <w:spacing w:after="0"/>
        <w:rPr>
          <w:rFonts w:ascii="Georgia" w:hAnsi="Georgia"/>
          <w:b/>
        </w:rPr>
      </w:pPr>
      <w:hyperlink r:id="rId21" w:anchor="asparagus" w:history="1">
        <w:r w:rsidR="00B66B9F" w:rsidRPr="004C1772">
          <w:rPr>
            <w:rStyle w:val="Hyperlink"/>
            <w:rFonts w:ascii="Georgia" w:hAnsi="Georgia"/>
            <w:b/>
            <w:bCs/>
          </w:rPr>
          <w:t>Asparagus Month</w:t>
        </w:r>
      </w:hyperlink>
    </w:p>
    <w:p w:rsidR="00B66B9F" w:rsidRPr="004C1772" w:rsidRDefault="003F0A05" w:rsidP="00B66B9F">
      <w:pPr>
        <w:pStyle w:val="NewsletterBody"/>
        <w:numPr>
          <w:ilvl w:val="0"/>
          <w:numId w:val="6"/>
        </w:numPr>
        <w:spacing w:after="0"/>
        <w:rPr>
          <w:rFonts w:ascii="Georgia" w:hAnsi="Georgia"/>
          <w:b/>
        </w:rPr>
      </w:pPr>
      <w:hyperlink r:id="rId22" w:anchor="barbecue" w:history="1">
        <w:r w:rsidR="00B66B9F" w:rsidRPr="004C1772">
          <w:rPr>
            <w:rStyle w:val="Hyperlink"/>
            <w:rFonts w:ascii="Georgia" w:hAnsi="Georgia"/>
            <w:b/>
            <w:bCs/>
          </w:rPr>
          <w:t>Barbecue Month</w:t>
        </w:r>
      </w:hyperlink>
    </w:p>
    <w:p w:rsidR="00B66B9F" w:rsidRPr="004C1772" w:rsidRDefault="003F0A05" w:rsidP="00B66B9F">
      <w:pPr>
        <w:pStyle w:val="NewsletterBody"/>
        <w:numPr>
          <w:ilvl w:val="0"/>
          <w:numId w:val="6"/>
        </w:numPr>
        <w:spacing w:after="0"/>
        <w:rPr>
          <w:rFonts w:ascii="Georgia" w:hAnsi="Georgia"/>
          <w:b/>
        </w:rPr>
      </w:pPr>
      <w:hyperlink r:id="rId23" w:anchor="beef" w:history="1">
        <w:r w:rsidR="00B66B9F" w:rsidRPr="004C1772">
          <w:rPr>
            <w:rStyle w:val="Hyperlink"/>
            <w:rFonts w:ascii="Georgia" w:hAnsi="Georgia"/>
            <w:b/>
            <w:bCs/>
          </w:rPr>
          <w:t>Beef Month</w:t>
        </w:r>
      </w:hyperlink>
    </w:p>
    <w:p w:rsidR="00B66B9F" w:rsidRPr="004C1772" w:rsidRDefault="003F0A05" w:rsidP="00B66B9F">
      <w:pPr>
        <w:pStyle w:val="NewsletterBody"/>
        <w:numPr>
          <w:ilvl w:val="0"/>
          <w:numId w:val="6"/>
        </w:numPr>
        <w:spacing w:after="0"/>
        <w:rPr>
          <w:rFonts w:ascii="Georgia" w:hAnsi="Georgia"/>
          <w:b/>
        </w:rPr>
      </w:pPr>
      <w:hyperlink r:id="rId24" w:anchor="CeliacAwareness_Month" w:history="1">
        <w:r w:rsidR="00B66B9F" w:rsidRPr="004C1772">
          <w:rPr>
            <w:rStyle w:val="Hyperlink"/>
            <w:rFonts w:ascii="Georgia" w:hAnsi="Georgia"/>
            <w:b/>
            <w:bCs/>
          </w:rPr>
          <w:t>Celiac Awareness Month</w:t>
        </w:r>
      </w:hyperlink>
    </w:p>
    <w:p w:rsidR="00B66B9F" w:rsidRPr="004C1772" w:rsidRDefault="003F0A05" w:rsidP="00B66B9F">
      <w:pPr>
        <w:pStyle w:val="NewsletterBody"/>
        <w:numPr>
          <w:ilvl w:val="0"/>
          <w:numId w:val="6"/>
        </w:numPr>
        <w:spacing w:after="0"/>
        <w:rPr>
          <w:rFonts w:ascii="Georgia" w:hAnsi="Georgia"/>
          <w:b/>
        </w:rPr>
      </w:pPr>
      <w:hyperlink r:id="rId25" w:anchor="egg" w:history="1">
        <w:r w:rsidR="00B66B9F" w:rsidRPr="004C1772">
          <w:rPr>
            <w:rStyle w:val="Hyperlink"/>
            <w:rFonts w:ascii="Georgia" w:hAnsi="Georgia"/>
            <w:b/>
            <w:bCs/>
          </w:rPr>
          <w:t>Egg Month</w:t>
        </w:r>
      </w:hyperlink>
    </w:p>
    <w:p w:rsidR="00B66B9F" w:rsidRPr="004C1772" w:rsidRDefault="003F0A05" w:rsidP="00B66B9F">
      <w:pPr>
        <w:pStyle w:val="NewsletterBody"/>
        <w:numPr>
          <w:ilvl w:val="0"/>
          <w:numId w:val="6"/>
        </w:numPr>
        <w:spacing w:after="0"/>
        <w:rPr>
          <w:rFonts w:ascii="Georgia" w:hAnsi="Georgia"/>
          <w:b/>
        </w:rPr>
      </w:pPr>
      <w:hyperlink r:id="rId26" w:anchor="hamburger" w:history="1">
        <w:r w:rsidR="00B66B9F" w:rsidRPr="004C1772">
          <w:rPr>
            <w:rStyle w:val="Hyperlink"/>
            <w:rFonts w:ascii="Georgia" w:hAnsi="Georgia"/>
            <w:b/>
            <w:bCs/>
          </w:rPr>
          <w:t>Hamburger Month / Hamburger Day</w:t>
        </w:r>
      </w:hyperlink>
    </w:p>
    <w:p w:rsidR="00B66B9F" w:rsidRPr="004C1772" w:rsidRDefault="003F0A05" w:rsidP="00B66B9F">
      <w:pPr>
        <w:pStyle w:val="NewsletterBody"/>
        <w:numPr>
          <w:ilvl w:val="0"/>
          <w:numId w:val="6"/>
        </w:numPr>
        <w:spacing w:after="0"/>
        <w:rPr>
          <w:rFonts w:ascii="Georgia" w:hAnsi="Georgia"/>
          <w:b/>
        </w:rPr>
      </w:pPr>
      <w:hyperlink r:id="rId27" w:anchor="mediterranean" w:history="1">
        <w:r w:rsidR="00B66B9F" w:rsidRPr="004C1772">
          <w:rPr>
            <w:rStyle w:val="Hyperlink"/>
            <w:rFonts w:ascii="Georgia" w:hAnsi="Georgia"/>
            <w:b/>
            <w:bCs/>
          </w:rPr>
          <w:t>Mediterranean Diet Month</w:t>
        </w:r>
      </w:hyperlink>
    </w:p>
    <w:p w:rsidR="00B66B9F" w:rsidRPr="004C1772" w:rsidRDefault="003F0A05" w:rsidP="00B66B9F">
      <w:pPr>
        <w:pStyle w:val="NewsletterBody"/>
        <w:numPr>
          <w:ilvl w:val="0"/>
          <w:numId w:val="6"/>
        </w:numPr>
        <w:spacing w:after="0"/>
        <w:rPr>
          <w:rFonts w:ascii="Georgia" w:hAnsi="Georgia"/>
          <w:b/>
        </w:rPr>
      </w:pPr>
      <w:hyperlink r:id="rId28" w:anchor="osteoporosis" w:history="1">
        <w:r w:rsidR="00B66B9F" w:rsidRPr="004C1772">
          <w:rPr>
            <w:rStyle w:val="Hyperlink"/>
            <w:rFonts w:ascii="Georgia" w:hAnsi="Georgia"/>
            <w:b/>
            <w:bCs/>
          </w:rPr>
          <w:t>Osteoporosis Prevention Month</w:t>
        </w:r>
      </w:hyperlink>
    </w:p>
    <w:p w:rsidR="00B66B9F" w:rsidRPr="004C1772" w:rsidRDefault="003F0A05" w:rsidP="00B66B9F">
      <w:pPr>
        <w:pStyle w:val="NewsletterBody"/>
        <w:numPr>
          <w:ilvl w:val="0"/>
          <w:numId w:val="6"/>
        </w:numPr>
        <w:spacing w:after="0"/>
        <w:rPr>
          <w:rFonts w:ascii="Georgia" w:hAnsi="Georgia"/>
          <w:b/>
        </w:rPr>
      </w:pPr>
      <w:hyperlink r:id="rId29" w:anchor="salad" w:history="1">
        <w:r w:rsidR="00B66B9F" w:rsidRPr="004C1772">
          <w:rPr>
            <w:rStyle w:val="Hyperlink"/>
            <w:rFonts w:ascii="Georgia" w:hAnsi="Georgia"/>
            <w:b/>
            <w:bCs/>
          </w:rPr>
          <w:t>Salad Month</w:t>
        </w:r>
      </w:hyperlink>
    </w:p>
    <w:p w:rsidR="00B66B9F" w:rsidRPr="004C1772" w:rsidRDefault="003F0A05" w:rsidP="00B66B9F">
      <w:pPr>
        <w:pStyle w:val="NewsletterBody"/>
        <w:numPr>
          <w:ilvl w:val="0"/>
          <w:numId w:val="6"/>
        </w:numPr>
        <w:spacing w:after="0"/>
        <w:rPr>
          <w:rFonts w:ascii="Georgia" w:hAnsi="Georgia"/>
          <w:b/>
        </w:rPr>
      </w:pPr>
      <w:hyperlink r:id="rId30" w:anchor="salsa" w:history="1">
        <w:r w:rsidR="00B66B9F" w:rsidRPr="004C1772">
          <w:rPr>
            <w:rStyle w:val="Hyperlink"/>
            <w:rFonts w:ascii="Georgia" w:hAnsi="Georgia"/>
            <w:b/>
            <w:bCs/>
          </w:rPr>
          <w:t>Salsa Month</w:t>
        </w:r>
      </w:hyperlink>
    </w:p>
    <w:p w:rsidR="00B66B9F" w:rsidRPr="004C1772" w:rsidRDefault="003F0A05" w:rsidP="00B66B9F">
      <w:pPr>
        <w:pStyle w:val="NewsletterBody"/>
        <w:numPr>
          <w:ilvl w:val="0"/>
          <w:numId w:val="6"/>
        </w:numPr>
        <w:spacing w:after="0"/>
        <w:rPr>
          <w:rFonts w:ascii="Georgia" w:hAnsi="Georgia"/>
          <w:b/>
        </w:rPr>
      </w:pPr>
      <w:hyperlink r:id="rId31" w:anchor="strawberry" w:history="1">
        <w:r w:rsidR="00B66B9F" w:rsidRPr="004C1772">
          <w:rPr>
            <w:rStyle w:val="Hyperlink"/>
            <w:rFonts w:ascii="Georgia" w:hAnsi="Georgia"/>
            <w:b/>
            <w:bCs/>
          </w:rPr>
          <w:t>Strawberry Month</w:t>
        </w:r>
      </w:hyperlink>
    </w:p>
    <w:p w:rsidR="00B66B9F" w:rsidRDefault="00B66B9F" w:rsidP="00B66B9F">
      <w:pPr>
        <w:pStyle w:val="NewsletterBody"/>
        <w:spacing w:after="0"/>
        <w:rPr>
          <w:rFonts w:ascii="Georgia" w:hAnsi="Georgia"/>
          <w:b/>
        </w:rPr>
      </w:pPr>
      <w:r w:rsidRPr="004C1772">
        <w:rPr>
          <w:rFonts w:ascii="Georgia" w:hAnsi="Georgia"/>
          <w:b/>
        </w:rPr>
        <w:t>* Day(s) changes yearly</w:t>
      </w:r>
    </w:p>
    <w:p w:rsidR="00B66B9F" w:rsidRDefault="003F0A05" w:rsidP="00B66B9F">
      <w:pPr>
        <w:pStyle w:val="NewsletterBody"/>
        <w:spacing w:after="0"/>
        <w:rPr>
          <w:rFonts w:ascii="Georgia" w:hAnsi="Georgia"/>
          <w:b/>
        </w:rPr>
      </w:pPr>
      <w:hyperlink r:id="rId32" w:history="1">
        <w:r w:rsidR="00B66B9F" w:rsidRPr="00A046FD">
          <w:rPr>
            <w:color w:val="0000FF"/>
            <w:sz w:val="24"/>
            <w:u w:val="single"/>
          </w:rPr>
          <w:t>https://food.unl.edu/may-food-calendar</w:t>
        </w:r>
      </w:hyperlink>
    </w:p>
    <w:p w:rsidR="00B11B25" w:rsidRPr="00770178" w:rsidRDefault="00B11B25" w:rsidP="006F7CAB">
      <w:pPr>
        <w:pStyle w:val="NewsletterBody"/>
        <w:spacing w:after="0"/>
        <w:rPr>
          <w:rFonts w:ascii="Georgia" w:hAnsi="Georgia"/>
          <w:b/>
          <w:color w:val="800080"/>
        </w:rPr>
      </w:pPr>
      <w:r w:rsidRPr="00770178">
        <w:rPr>
          <w:rFonts w:ascii="Georgia" w:hAnsi="Georgia"/>
          <w:b/>
          <w:color w:val="800080"/>
        </w:rPr>
        <w:lastRenderedPageBreak/>
        <w:t>New Crediting Food Book</w:t>
      </w:r>
    </w:p>
    <w:p w:rsidR="0094767C" w:rsidRPr="00770178" w:rsidRDefault="00B11B25" w:rsidP="006F7CAB">
      <w:pPr>
        <w:pStyle w:val="NewsletterBody"/>
        <w:spacing w:after="0"/>
        <w:rPr>
          <w:rFonts w:ascii="Georgia" w:hAnsi="Georgia"/>
          <w:color w:val="800080"/>
        </w:rPr>
      </w:pPr>
      <w:r w:rsidRPr="00770178">
        <w:rPr>
          <w:rFonts w:ascii="Georgia" w:hAnsi="Georgia"/>
          <w:color w:val="800080"/>
        </w:rPr>
        <w:t xml:space="preserve">The new book is in print as I type this and we will be bringing it to you on home visits starting in July.  We will be training on the book in </w:t>
      </w:r>
      <w:r w:rsidR="003F0A05" w:rsidRPr="00770178">
        <w:rPr>
          <w:rFonts w:ascii="Georgia" w:hAnsi="Georgia"/>
          <w:color w:val="800080"/>
        </w:rPr>
        <w:t>spring</w:t>
      </w:r>
      <w:r w:rsidR="003F0A05">
        <w:rPr>
          <w:rFonts w:ascii="Georgia" w:hAnsi="Georgia"/>
          <w:color w:val="800080"/>
        </w:rPr>
        <w:t xml:space="preserve"> of 2021</w:t>
      </w:r>
      <w:r w:rsidRPr="00770178">
        <w:rPr>
          <w:rFonts w:ascii="Georgia" w:hAnsi="Georgia"/>
          <w:color w:val="800080"/>
        </w:rPr>
        <w:t xml:space="preserve">. </w:t>
      </w:r>
      <w:r w:rsidR="0094767C" w:rsidRPr="00770178">
        <w:rPr>
          <w:rFonts w:ascii="Georgia" w:hAnsi="Georgia"/>
          <w:color w:val="800080"/>
        </w:rPr>
        <w:t>In this newsletter and the ones following I will highlight something important for us to know.  The Crediting Food Book works closely with the Food Buying Guide and we will all have to become familiar with that tool as well.  This newsletter I’m f</w:t>
      </w:r>
      <w:r w:rsidR="003F0A05">
        <w:rPr>
          <w:rFonts w:ascii="Georgia" w:hAnsi="Georgia"/>
          <w:color w:val="800080"/>
        </w:rPr>
        <w:t>ocusing on Meat/Meat/Alternates</w:t>
      </w:r>
      <w:r w:rsidR="0094767C" w:rsidRPr="00770178">
        <w:rPr>
          <w:rFonts w:ascii="Georgia" w:hAnsi="Georgia"/>
          <w:color w:val="800080"/>
        </w:rPr>
        <w:t xml:space="preserve"> </w:t>
      </w:r>
      <w:r w:rsidR="003F0A05">
        <w:rPr>
          <w:rFonts w:ascii="Georgia" w:hAnsi="Georgia"/>
          <w:color w:val="800080"/>
        </w:rPr>
        <w:t xml:space="preserve">some of </w:t>
      </w:r>
      <w:r w:rsidR="0094767C" w:rsidRPr="00770178">
        <w:rPr>
          <w:rFonts w:ascii="Georgia" w:hAnsi="Georgia"/>
          <w:color w:val="800080"/>
        </w:rPr>
        <w:t>the</w:t>
      </w:r>
      <w:r w:rsidR="003F0A05">
        <w:rPr>
          <w:rFonts w:ascii="Georgia" w:hAnsi="Georgia"/>
          <w:color w:val="800080"/>
        </w:rPr>
        <w:t xml:space="preserve">se products </w:t>
      </w:r>
      <w:r w:rsidR="0094767C" w:rsidRPr="00770178">
        <w:rPr>
          <w:rFonts w:ascii="Georgia" w:hAnsi="Georgia"/>
          <w:color w:val="800080"/>
        </w:rPr>
        <w:t>need the CN Label or Product Formulation Statements.  The following is a list of food items that need documentation in order to be reimbursable:</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Turkey Bacon</w:t>
      </w:r>
      <w:r w:rsidR="0094767C" w:rsidRPr="00770178">
        <w:rPr>
          <w:rFonts w:ascii="Georgia" w:hAnsi="Georgia"/>
          <w:color w:val="800080"/>
        </w:rPr>
        <w:t xml:space="preserve"> </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Beef Jerky</w:t>
      </w:r>
      <w:r w:rsidR="0094767C" w:rsidRPr="00770178">
        <w:rPr>
          <w:rFonts w:ascii="Georgia" w:hAnsi="Georgia"/>
          <w:color w:val="800080"/>
        </w:rPr>
        <w:t xml:space="preserve"> </w:t>
      </w:r>
    </w:p>
    <w:p w:rsidR="00783DF6" w:rsidRPr="00770178" w:rsidRDefault="0094767C" w:rsidP="0094767C">
      <w:pPr>
        <w:pStyle w:val="NewsletterBody"/>
        <w:numPr>
          <w:ilvl w:val="0"/>
          <w:numId w:val="7"/>
        </w:numPr>
        <w:spacing w:after="0"/>
        <w:rPr>
          <w:rFonts w:ascii="Georgia" w:hAnsi="Georgia"/>
          <w:color w:val="800080"/>
        </w:rPr>
      </w:pPr>
      <w:r w:rsidRPr="00770178">
        <w:rPr>
          <w:rFonts w:ascii="Georgia" w:hAnsi="Georgia"/>
          <w:color w:val="800080"/>
        </w:rPr>
        <w:t>Bologna containing byproducts</w:t>
      </w:r>
      <w:r w:rsidR="00783DF6" w:rsidRPr="00770178">
        <w:rPr>
          <w:rFonts w:ascii="Georgia" w:hAnsi="Georgia"/>
          <w:color w:val="800080"/>
        </w:rPr>
        <w:t>, cereals, binders or extenders</w:t>
      </w:r>
      <w:r w:rsidRPr="00770178">
        <w:rPr>
          <w:rFonts w:ascii="Georgia" w:hAnsi="Georgia"/>
          <w:color w:val="800080"/>
        </w:rPr>
        <w:t xml:space="preserve"> </w:t>
      </w:r>
    </w:p>
    <w:p w:rsidR="00783DF6" w:rsidRPr="00770178" w:rsidRDefault="0094767C" w:rsidP="0094767C">
      <w:pPr>
        <w:pStyle w:val="NewsletterBody"/>
        <w:numPr>
          <w:ilvl w:val="0"/>
          <w:numId w:val="7"/>
        </w:numPr>
        <w:spacing w:after="0"/>
        <w:rPr>
          <w:rFonts w:ascii="Georgia" w:hAnsi="Georgia"/>
          <w:color w:val="800080"/>
        </w:rPr>
      </w:pPr>
      <w:r w:rsidRPr="00770178">
        <w:rPr>
          <w:rFonts w:ascii="Georgia" w:hAnsi="Georgia"/>
          <w:color w:val="800080"/>
        </w:rPr>
        <w:t>Canned or Frozen Combination Foods such as: Stews, Beef-a-Roni, Chili, Macaroni</w:t>
      </w:r>
      <w:r w:rsidR="00783DF6" w:rsidRPr="00770178">
        <w:rPr>
          <w:rFonts w:ascii="Georgia" w:hAnsi="Georgia"/>
          <w:color w:val="800080"/>
        </w:rPr>
        <w:t xml:space="preserve">, Pizzas, Pot Pies, and </w:t>
      </w:r>
      <w:proofErr w:type="spellStart"/>
      <w:r w:rsidR="00783DF6" w:rsidRPr="00770178">
        <w:rPr>
          <w:rFonts w:ascii="Georgia" w:hAnsi="Georgia"/>
          <w:color w:val="800080"/>
        </w:rPr>
        <w:t>Ravolis</w:t>
      </w:r>
      <w:proofErr w:type="spellEnd"/>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Chicken Nuggets</w:t>
      </w:r>
    </w:p>
    <w:p w:rsidR="00783DF6" w:rsidRPr="00770178" w:rsidRDefault="003F0A05" w:rsidP="0094767C">
      <w:pPr>
        <w:pStyle w:val="NewsletterBody"/>
        <w:numPr>
          <w:ilvl w:val="0"/>
          <w:numId w:val="7"/>
        </w:numPr>
        <w:spacing w:after="0"/>
        <w:rPr>
          <w:rFonts w:ascii="Georgia" w:hAnsi="Georgia"/>
          <w:color w:val="800080"/>
        </w:rPr>
      </w:pPr>
      <w:r>
        <w:rPr>
          <w:rFonts w:ascii="Georgia" w:hAnsi="Georgia"/>
          <w:color w:val="800080"/>
        </w:rPr>
        <w:t>Corn dogs if</w:t>
      </w:r>
      <w:r w:rsidR="00783DF6" w:rsidRPr="00770178">
        <w:rPr>
          <w:rFonts w:ascii="Georgia" w:hAnsi="Georgia"/>
          <w:color w:val="800080"/>
        </w:rPr>
        <w:t xml:space="preserve"> the hot dog contains byproducts, cereals, binders or extenders</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Dried and Simi Dried Meat, Poultry, and Seafood snacks, shelf-stable</w:t>
      </w:r>
    </w:p>
    <w:p w:rsidR="00783DF6"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Fish Sticks or Portions</w:t>
      </w:r>
    </w:p>
    <w:p w:rsidR="003F0A05" w:rsidRPr="00770178" w:rsidRDefault="003F0A05" w:rsidP="0094767C">
      <w:pPr>
        <w:pStyle w:val="NewsletterBody"/>
        <w:numPr>
          <w:ilvl w:val="0"/>
          <w:numId w:val="7"/>
        </w:numPr>
        <w:spacing w:after="0"/>
        <w:rPr>
          <w:rFonts w:ascii="Georgia" w:hAnsi="Georgia"/>
          <w:color w:val="800080"/>
        </w:rPr>
      </w:pPr>
      <w:r>
        <w:rPr>
          <w:rFonts w:ascii="Georgia" w:hAnsi="Georgia"/>
          <w:color w:val="800080"/>
        </w:rPr>
        <w:t>Hot dog if it contains byproducts, cereals, binders or extenders</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Luncheon Meats</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Commercial Spaghetti sauce with meat</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Meat and Poultry Sticks in a jar</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Pasta/Noodles (made from beans/peas</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Pepperoni</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Turkey Pepperoni</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Commercial Pizza</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Polish Sausage</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Commercial Pot Pies</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Salami</w:t>
      </w:r>
    </w:p>
    <w:p w:rsidR="00783DF6"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Sausage that isn’t fresh pork sausage or Italian sausage</w:t>
      </w:r>
    </w:p>
    <w:p w:rsidR="00770178" w:rsidRPr="00770178" w:rsidRDefault="00783DF6" w:rsidP="0094767C">
      <w:pPr>
        <w:pStyle w:val="NewsletterBody"/>
        <w:numPr>
          <w:ilvl w:val="0"/>
          <w:numId w:val="7"/>
        </w:numPr>
        <w:spacing w:after="0"/>
        <w:rPr>
          <w:rFonts w:ascii="Georgia" w:hAnsi="Georgia"/>
          <w:color w:val="800080"/>
        </w:rPr>
      </w:pPr>
      <w:r w:rsidRPr="00770178">
        <w:rPr>
          <w:rFonts w:ascii="Georgia" w:hAnsi="Georgia"/>
          <w:color w:val="800080"/>
        </w:rPr>
        <w:t>Commercial Soup</w:t>
      </w:r>
    </w:p>
    <w:p w:rsidR="00B11B25" w:rsidRPr="00770178" w:rsidRDefault="00770178" w:rsidP="0094767C">
      <w:pPr>
        <w:pStyle w:val="NewsletterBody"/>
        <w:numPr>
          <w:ilvl w:val="0"/>
          <w:numId w:val="7"/>
        </w:numPr>
        <w:spacing w:after="0"/>
        <w:rPr>
          <w:rFonts w:ascii="Georgia" w:hAnsi="Georgia"/>
          <w:color w:val="800080"/>
        </w:rPr>
      </w:pPr>
      <w:r w:rsidRPr="00770178">
        <w:rPr>
          <w:rFonts w:ascii="Georgia" w:hAnsi="Georgia"/>
          <w:color w:val="800080"/>
        </w:rPr>
        <w:t xml:space="preserve">Vienna Sausage </w:t>
      </w:r>
      <w:r w:rsidR="0094767C" w:rsidRPr="00770178">
        <w:rPr>
          <w:rFonts w:ascii="Georgia" w:hAnsi="Georgia"/>
          <w:color w:val="800080"/>
        </w:rPr>
        <w:t xml:space="preserve"> </w:t>
      </w:r>
    </w:p>
    <w:p w:rsidR="00637AAF" w:rsidRPr="00CA3746" w:rsidRDefault="00637AAF" w:rsidP="00E432A5">
      <w:pPr>
        <w:pStyle w:val="NewsletterBody"/>
        <w:spacing w:after="0"/>
        <w:rPr>
          <w:rFonts w:ascii="Georgia" w:hAnsi="Georgia"/>
          <w:b/>
        </w:rPr>
      </w:pPr>
      <w:r w:rsidRPr="00CA3746">
        <w:rPr>
          <w:rFonts w:ascii="Georgia" w:hAnsi="Georgia"/>
          <w:b/>
        </w:rPr>
        <w:lastRenderedPageBreak/>
        <w:t>Tentative Reimbursement Dates</w:t>
      </w:r>
    </w:p>
    <w:p w:rsidR="00637AAF" w:rsidRDefault="0088352E" w:rsidP="00E432A5">
      <w:pPr>
        <w:pStyle w:val="NewsletterBody"/>
        <w:spacing w:after="100" w:afterAutospacing="1"/>
        <w:rPr>
          <w:rFonts w:ascii="Georgia" w:hAnsi="Georgia"/>
        </w:rPr>
      </w:pPr>
      <w:r w:rsidRPr="004C1772">
        <w:rPr>
          <w:rFonts w:ascii="Georgia" w:hAnsi="Georgia"/>
          <w:b/>
        </w:rPr>
        <w:t>April Claim – May 29</w:t>
      </w:r>
      <w:r>
        <w:rPr>
          <w:rFonts w:ascii="Georgia" w:hAnsi="Georgia"/>
        </w:rPr>
        <w:t xml:space="preserve">, May Claim – June 19, June Claim – July 31, July Claim, August 28, August Claim – September 25, September Claim – October 30, October Claim – November 24, November Claim – December 31. </w:t>
      </w:r>
    </w:p>
    <w:p w:rsidR="00B66B9F" w:rsidRPr="00E448B6" w:rsidRDefault="00B66B9F" w:rsidP="00B66B9F">
      <w:pPr>
        <w:pStyle w:val="NewsletterBody"/>
        <w:spacing w:after="0"/>
        <w:jc w:val="left"/>
        <w:rPr>
          <w:rFonts w:ascii="Georgia" w:hAnsi="Georgia"/>
          <w:b/>
          <w:color w:val="008000"/>
        </w:rPr>
      </w:pPr>
      <w:r w:rsidRPr="00E448B6">
        <w:rPr>
          <w:rFonts w:ascii="Georgia" w:hAnsi="Georgia"/>
          <w:b/>
          <w:color w:val="008000"/>
        </w:rPr>
        <w:t>Online Training</w:t>
      </w:r>
    </w:p>
    <w:p w:rsidR="00B66B9F" w:rsidRPr="006F7CAB" w:rsidRDefault="00B66B9F" w:rsidP="00B66B9F">
      <w:pPr>
        <w:pStyle w:val="NewsletterBody"/>
        <w:spacing w:after="0"/>
        <w:jc w:val="left"/>
        <w:rPr>
          <w:rFonts w:ascii="Georgia" w:hAnsi="Georgia"/>
          <w:color w:val="008000"/>
        </w:rPr>
      </w:pPr>
      <w:r>
        <w:rPr>
          <w:rFonts w:ascii="Georgia" w:hAnsi="Georgia"/>
          <w:color w:val="008000"/>
        </w:rPr>
        <w:t xml:space="preserve">I’ve sent out e-mails with this information and I’ll follow up with more e-mails and phone calls in the months to come.  Thanks you for those who have already completed the training and sent in their certificates. </w:t>
      </w:r>
    </w:p>
    <w:p w:rsidR="0088396F" w:rsidRPr="003F0A05" w:rsidRDefault="0088396F" w:rsidP="003F0A05">
      <w:pPr>
        <w:pStyle w:val="NewsletterBody"/>
        <w:spacing w:after="0"/>
        <w:jc w:val="left"/>
        <w:rPr>
          <w:rFonts w:ascii="Georgia" w:hAnsi="Georgia"/>
          <w:b/>
          <w:color w:val="C00000"/>
        </w:rPr>
      </w:pPr>
      <w:r w:rsidRPr="003F0A05">
        <w:rPr>
          <w:rFonts w:ascii="Georgia" w:hAnsi="Georgia"/>
          <w:b/>
          <w:color w:val="C00000"/>
        </w:rPr>
        <w:t>Home Visits</w:t>
      </w:r>
    </w:p>
    <w:p w:rsidR="00324EBD" w:rsidRPr="003F0A05" w:rsidRDefault="0088396F" w:rsidP="0088396F">
      <w:pPr>
        <w:pStyle w:val="NewsletterBody"/>
        <w:spacing w:after="0"/>
        <w:jc w:val="left"/>
        <w:rPr>
          <w:rFonts w:ascii="Georgia" w:hAnsi="Georgia"/>
          <w:color w:val="C00000"/>
        </w:rPr>
      </w:pPr>
      <w:r w:rsidRPr="003F0A05">
        <w:rPr>
          <w:rFonts w:ascii="Georgia" w:hAnsi="Georgia"/>
          <w:color w:val="C00000"/>
        </w:rPr>
        <w:t xml:space="preserve">Even though we are not doing home visits right now, we have been trying to mail out paperwork or drop paperwork off to you as you need it.  Please understand that doing your paperwork daily is very important.  </w:t>
      </w:r>
      <w:bookmarkStart w:id="0" w:name="_GoBack"/>
      <w:bookmarkEnd w:id="0"/>
    </w:p>
    <w:p w:rsidR="00324EBD" w:rsidRDefault="00324EBD" w:rsidP="0088396F">
      <w:pPr>
        <w:pStyle w:val="NewsletterBody"/>
        <w:spacing w:after="0"/>
        <w:jc w:val="left"/>
        <w:rPr>
          <w:rFonts w:ascii="Georgia" w:hAnsi="Georgia"/>
          <w:color w:val="009900"/>
        </w:rPr>
      </w:pPr>
    </w:p>
    <w:p w:rsidR="00B66B9F" w:rsidRDefault="00B66B9F" w:rsidP="0088396F">
      <w:pPr>
        <w:pStyle w:val="NewsletterBody"/>
        <w:spacing w:after="0"/>
        <w:jc w:val="left"/>
        <w:rPr>
          <w:rFonts w:ascii="Georgia" w:hAnsi="Georgia"/>
          <w:color w:val="009900"/>
        </w:rPr>
      </w:pPr>
    </w:p>
    <w:p w:rsidR="00324EBD" w:rsidRPr="00B66B9F" w:rsidRDefault="00324EBD" w:rsidP="0088396F">
      <w:pPr>
        <w:pStyle w:val="NewsletterBody"/>
        <w:spacing w:after="0"/>
        <w:jc w:val="left"/>
        <w:rPr>
          <w:rFonts w:ascii="Georgia" w:hAnsi="Georgia"/>
          <w:b/>
        </w:rPr>
      </w:pPr>
      <w:r w:rsidRPr="00B66B9F">
        <w:rPr>
          <w:rFonts w:ascii="Georgia" w:hAnsi="Georgia"/>
          <w:b/>
        </w:rPr>
        <w:t>New From KSDE</w:t>
      </w:r>
    </w:p>
    <w:p w:rsidR="00324EBD" w:rsidRPr="00B66B9F" w:rsidRDefault="00324EBD" w:rsidP="0088396F">
      <w:pPr>
        <w:pStyle w:val="NewsletterBody"/>
        <w:spacing w:after="0"/>
        <w:jc w:val="left"/>
        <w:rPr>
          <w:rFonts w:ascii="Georgia" w:hAnsi="Georgia"/>
          <w:b/>
        </w:rPr>
      </w:pPr>
      <w:r w:rsidRPr="00B66B9F">
        <w:rPr>
          <w:rFonts w:ascii="Georgia" w:hAnsi="Georgia"/>
          <w:b/>
        </w:rPr>
        <w:t xml:space="preserve">Financial Assistance for Child Care Available Now – Two Grant Funding Opportunities - Hero Relief Program </w:t>
      </w:r>
    </w:p>
    <w:p w:rsidR="00324EBD" w:rsidRPr="00B66B9F" w:rsidRDefault="00324EBD" w:rsidP="0088396F">
      <w:pPr>
        <w:pStyle w:val="NewsletterBody"/>
        <w:spacing w:after="0"/>
        <w:jc w:val="left"/>
        <w:rPr>
          <w:rFonts w:ascii="Georgia" w:hAnsi="Georgia"/>
        </w:rPr>
      </w:pPr>
      <w:r w:rsidRPr="00B66B9F">
        <w:rPr>
          <w:rFonts w:ascii="Georgia" w:hAnsi="Georgia"/>
        </w:rPr>
        <w:t xml:space="preserve">Child care providers are vitally important to the families and communities they serve, especially during the COVID-19 crisis. Child care providers can apply NOW to receive funds from the Kansas Department for Children and Families Hero Relief Program. These benefits are designed to help providers with the expenses incurred as they provide safe, dependable child care during the pandemic. </w:t>
      </w:r>
    </w:p>
    <w:p w:rsidR="00324EBD" w:rsidRPr="00B66B9F" w:rsidRDefault="00324EBD" w:rsidP="0088396F">
      <w:pPr>
        <w:pStyle w:val="NewsletterBody"/>
        <w:spacing w:after="0"/>
        <w:jc w:val="left"/>
        <w:rPr>
          <w:rFonts w:ascii="Georgia" w:hAnsi="Georgia"/>
        </w:rPr>
      </w:pPr>
      <w:proofErr w:type="gramStart"/>
      <w:r w:rsidRPr="00B66B9F">
        <w:rPr>
          <w:rFonts w:ascii="Georgia" w:hAnsi="Georgia"/>
        </w:rPr>
        <w:t>COVID-19 Supply Funds - To help providers cover the cost of special supplies for coping with the pandemic, like thermometers, gloves, soap, cleaning wipes, and much more.</w:t>
      </w:r>
      <w:proofErr w:type="gramEnd"/>
      <w:r w:rsidRPr="00B66B9F">
        <w:rPr>
          <w:rFonts w:ascii="Georgia" w:hAnsi="Georgia"/>
        </w:rPr>
        <w:t xml:space="preserve"> </w:t>
      </w:r>
    </w:p>
    <w:p w:rsidR="00324EBD" w:rsidRPr="00B66B9F" w:rsidRDefault="00324EBD" w:rsidP="0088396F">
      <w:pPr>
        <w:pStyle w:val="NewsletterBody"/>
        <w:spacing w:after="0"/>
        <w:jc w:val="left"/>
        <w:rPr>
          <w:rFonts w:ascii="Georgia" w:hAnsi="Georgia"/>
        </w:rPr>
      </w:pPr>
      <w:r w:rsidRPr="00B66B9F">
        <w:rPr>
          <w:rFonts w:ascii="Georgia" w:hAnsi="Georgia"/>
        </w:rPr>
        <w:t xml:space="preserve">COVID-19 Sustainability Funds - To help providers recover some of the negative impact on your child care business due to the pandemic. This temporary stipend can be used to cover all items on an operating budget, such as enrollment, food, supplies, and much more. Information about both of these funding opportunities can be found at </w:t>
      </w:r>
      <w:hyperlink r:id="rId33" w:history="1">
        <w:r w:rsidRPr="00B66B9F">
          <w:rPr>
            <w:rStyle w:val="Hyperlink"/>
            <w:rFonts w:ascii="Georgia" w:hAnsi="Georgia"/>
          </w:rPr>
          <w:t>https://mcusercontent.com/6ff535b26530197328bf9fa94/files/561bfb10-9f63-4dfb-995b94424d3b18f3/Hero_Relief_Program_Supply_Sustainability_Messaging_Final_Accessible.pdf</w:t>
        </w:r>
      </w:hyperlink>
      <w:r w:rsidRPr="00B66B9F">
        <w:rPr>
          <w:rFonts w:ascii="Georgia" w:hAnsi="Georgia"/>
        </w:rPr>
        <w:t xml:space="preserve">.  Applications for these funding opportunities can be accessed at </w:t>
      </w:r>
      <w:hyperlink r:id="rId34" w:history="1">
        <w:r w:rsidRPr="00B66B9F">
          <w:rPr>
            <w:rStyle w:val="Hyperlink"/>
            <w:rFonts w:ascii="Georgia" w:hAnsi="Georgia"/>
          </w:rPr>
          <w:t>https://ks.childcareaware.org/heroreliefprogram/</w:t>
        </w:r>
      </w:hyperlink>
      <w:r w:rsidRPr="00B66B9F">
        <w:rPr>
          <w:rFonts w:ascii="Georgia" w:hAnsi="Georgia"/>
        </w:rPr>
        <w:t>.  Questions about these funding opportunities should be directed to Child Care Aware of Kansas by email grants@ks.childcareaware.org or phone 1-855-750-3343.</w:t>
      </w:r>
    </w:p>
    <w:p w:rsidR="0088396F" w:rsidRDefault="0088396F" w:rsidP="00D66A4D">
      <w:pPr>
        <w:pStyle w:val="NewsletterBody"/>
        <w:spacing w:after="0"/>
        <w:jc w:val="center"/>
        <w:rPr>
          <w:rFonts w:ascii="Georgia" w:hAnsi="Georgia"/>
          <w:b/>
        </w:rPr>
      </w:pPr>
    </w:p>
    <w:p w:rsidR="001E689A" w:rsidRDefault="00B736FF" w:rsidP="00D66A4D">
      <w:pPr>
        <w:pStyle w:val="NewsletterBody"/>
        <w:spacing w:after="0"/>
        <w:jc w:val="center"/>
        <w:rPr>
          <w:rFonts w:ascii="Georgia" w:hAnsi="Georgia"/>
          <w:b/>
        </w:rPr>
      </w:pPr>
      <w:r>
        <w:rPr>
          <w:rFonts w:ascii="Georgia" w:hAnsi="Georgia"/>
          <w:b/>
        </w:rPr>
        <w:lastRenderedPageBreak/>
        <w:t>Contact Us</w:t>
      </w:r>
    </w:p>
    <w:p w:rsidR="001E689A" w:rsidRDefault="00D66A4D" w:rsidP="00D66A4D">
      <w:pPr>
        <w:pStyle w:val="NewsletterBody"/>
        <w:spacing w:after="0"/>
        <w:jc w:val="center"/>
        <w:rPr>
          <w:rFonts w:ascii="Georgia" w:hAnsi="Georgia"/>
          <w:b/>
        </w:rPr>
      </w:pPr>
      <w:r>
        <w:rPr>
          <w:rFonts w:ascii="Georgia" w:hAnsi="Georgia"/>
          <w:b/>
        </w:rPr>
        <w:t>JC Family Home Association</w:t>
      </w:r>
    </w:p>
    <w:p w:rsidR="00D66A4D" w:rsidRDefault="00D66A4D" w:rsidP="00D66A4D">
      <w:pPr>
        <w:pStyle w:val="NewsletterBody"/>
        <w:spacing w:after="0"/>
        <w:jc w:val="center"/>
        <w:rPr>
          <w:rFonts w:ascii="Georgia" w:hAnsi="Georgia"/>
          <w:b/>
        </w:rPr>
      </w:pPr>
      <w:r>
        <w:rPr>
          <w:rFonts w:ascii="Georgia" w:hAnsi="Georgia"/>
          <w:b/>
        </w:rPr>
        <w:t>PO Box 1203/222 W. 6</w:t>
      </w:r>
      <w:r w:rsidRPr="00D66A4D">
        <w:rPr>
          <w:rFonts w:ascii="Georgia" w:hAnsi="Georgia"/>
          <w:b/>
          <w:vertAlign w:val="superscript"/>
        </w:rPr>
        <w:t>th</w:t>
      </w:r>
      <w:r>
        <w:rPr>
          <w:rFonts w:ascii="Georgia" w:hAnsi="Georgia"/>
          <w:b/>
        </w:rPr>
        <w:t xml:space="preserve"> St</w:t>
      </w:r>
    </w:p>
    <w:p w:rsidR="00D66A4D" w:rsidRDefault="00D66A4D" w:rsidP="00D66A4D">
      <w:pPr>
        <w:pStyle w:val="NewsletterBody"/>
        <w:spacing w:after="0"/>
        <w:jc w:val="center"/>
        <w:rPr>
          <w:rFonts w:ascii="Georgia" w:hAnsi="Georgia"/>
          <w:b/>
        </w:rPr>
      </w:pPr>
      <w:r>
        <w:rPr>
          <w:rFonts w:ascii="Georgia" w:hAnsi="Georgia"/>
          <w:b/>
        </w:rPr>
        <w:t>Junction City, KS  66441.</w:t>
      </w:r>
    </w:p>
    <w:p w:rsidR="00D66A4D" w:rsidRDefault="00D66A4D" w:rsidP="00D66A4D">
      <w:pPr>
        <w:pStyle w:val="NewsletterBody"/>
        <w:spacing w:after="0"/>
        <w:jc w:val="center"/>
        <w:rPr>
          <w:rFonts w:ascii="Georgia" w:hAnsi="Georgia"/>
          <w:b/>
        </w:rPr>
      </w:pPr>
      <w:r>
        <w:rPr>
          <w:rFonts w:ascii="Georgia" w:hAnsi="Georgia"/>
          <w:b/>
        </w:rPr>
        <w:t>Office 785-762-2424, Janet 785-307-4370, Vanda 785-762-2623, jcfha5@gmail.com</w:t>
      </w:r>
    </w:p>
    <w:p w:rsidR="001E689A" w:rsidRDefault="001E689A" w:rsidP="00752F0A">
      <w:pPr>
        <w:pStyle w:val="NewsletterBody"/>
        <w:spacing w:after="0"/>
        <w:rPr>
          <w:rFonts w:ascii="Georgia" w:hAnsi="Georgia"/>
          <w:b/>
        </w:rPr>
      </w:pPr>
    </w:p>
    <w:p w:rsidR="001E689A" w:rsidRDefault="001E689A" w:rsidP="00752F0A">
      <w:pPr>
        <w:pStyle w:val="NewsletterBody"/>
        <w:spacing w:after="0"/>
        <w:rPr>
          <w:rFonts w:ascii="Georgia" w:hAnsi="Georgia"/>
          <w:b/>
        </w:rPr>
      </w:pPr>
    </w:p>
    <w:p w:rsidR="00E03E0D" w:rsidRPr="00E11E9A" w:rsidRDefault="00637AAF" w:rsidP="00752F0A">
      <w:pPr>
        <w:pStyle w:val="NewsletterBody"/>
        <w:spacing w:after="0"/>
        <w:rPr>
          <w:rFonts w:ascii="Georgia" w:hAnsi="Georgia"/>
          <w:b/>
        </w:rPr>
      </w:pPr>
      <w:r w:rsidRPr="00E11E9A">
        <w:rPr>
          <w:rFonts w:ascii="Georgia" w:hAnsi="Georgia"/>
          <w:b/>
        </w:rPr>
        <w:t xml:space="preserve">USDA Nondiscrimination Statement </w:t>
      </w:r>
    </w:p>
    <w:p w:rsidR="00637AAF" w:rsidRDefault="00637AAF" w:rsidP="00637AAF">
      <w:pPr>
        <w:rPr>
          <w:rFonts w:ascii="Georgia" w:hAnsi="Georgia"/>
        </w:rPr>
      </w:pPr>
      <w:r>
        <w:rPr>
          <w:rFonts w:ascii="Georgia" w:hAnsi="Georgia"/>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637AAF" w:rsidRDefault="00637AAF" w:rsidP="00637AAF">
      <w:pPr>
        <w:rPr>
          <w:rFonts w:ascii="Georgia" w:hAnsi="Georgia"/>
        </w:rPr>
      </w:pPr>
      <w:r>
        <w:rPr>
          <w:rFonts w:ascii="Georgia" w:hAnsi="Georgia"/>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637AAF" w:rsidRDefault="00637AAF" w:rsidP="00637AAF">
      <w:pPr>
        <w:rPr>
          <w:rFonts w:ascii="Georgia" w:hAnsi="Georgia"/>
        </w:rPr>
      </w:pPr>
      <w:r>
        <w:rPr>
          <w:rFonts w:ascii="Georgia" w:hAnsi="Georgia"/>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632-0002.  Submit your completed form or letter to USDA by:</w:t>
      </w:r>
    </w:p>
    <w:p w:rsidR="00637AAF" w:rsidRDefault="00637AAF" w:rsidP="00637AAF">
      <w:pPr>
        <w:rPr>
          <w:rFonts w:ascii="Georgia" w:hAnsi="Georgia"/>
        </w:rPr>
      </w:pPr>
      <w:r>
        <w:rPr>
          <w:rFonts w:ascii="Georgia" w:hAnsi="Georgia"/>
        </w:rPr>
        <w:t xml:space="preserve">  </w:t>
      </w:r>
    </w:p>
    <w:p w:rsidR="00637AAF" w:rsidRDefault="00637AAF" w:rsidP="00637AAF">
      <w:pPr>
        <w:rPr>
          <w:rFonts w:ascii="Georgia" w:hAnsi="Georgia"/>
        </w:rPr>
      </w:pPr>
      <w:proofErr w:type="gramStart"/>
      <w:r>
        <w:rPr>
          <w:rFonts w:ascii="Georgia" w:hAnsi="Georgia"/>
        </w:rPr>
        <w:t>1.Mail</w:t>
      </w:r>
      <w:proofErr w:type="gramEnd"/>
      <w:r>
        <w:rPr>
          <w:rFonts w:ascii="Georgia" w:hAnsi="Georgia"/>
        </w:rPr>
        <w:t>: U.S. Department of Agriculture</w:t>
      </w:r>
    </w:p>
    <w:p w:rsidR="00637AAF" w:rsidRDefault="00637AAF" w:rsidP="00637AAF">
      <w:pPr>
        <w:rPr>
          <w:rFonts w:ascii="Georgia" w:hAnsi="Georgia"/>
        </w:rPr>
      </w:pPr>
      <w:r>
        <w:rPr>
          <w:rFonts w:ascii="Georgia" w:hAnsi="Georgia"/>
        </w:rPr>
        <w:t>Office of the Assistant Secretary for Civil Rights</w:t>
      </w:r>
    </w:p>
    <w:p w:rsidR="00637AAF" w:rsidRDefault="00637AAF" w:rsidP="00637AAF">
      <w:pPr>
        <w:rPr>
          <w:rFonts w:ascii="Georgia" w:hAnsi="Georgia"/>
        </w:rPr>
      </w:pPr>
      <w:r>
        <w:rPr>
          <w:rFonts w:ascii="Georgia" w:hAnsi="Georgia"/>
        </w:rPr>
        <w:t>1400 Independence Avenue, SW</w:t>
      </w:r>
    </w:p>
    <w:p w:rsidR="00637AAF" w:rsidRDefault="00637AAF" w:rsidP="00637AAF">
      <w:pPr>
        <w:rPr>
          <w:rFonts w:ascii="Georgia" w:hAnsi="Georgia"/>
        </w:rPr>
      </w:pPr>
      <w:r>
        <w:rPr>
          <w:rFonts w:ascii="Georgia" w:hAnsi="Georgia"/>
        </w:rPr>
        <w:t>Washington, D.C. 20250-9410</w:t>
      </w:r>
    </w:p>
    <w:p w:rsidR="00637AAF" w:rsidRDefault="00637AAF" w:rsidP="00637AAF">
      <w:pPr>
        <w:rPr>
          <w:rFonts w:ascii="Georgia" w:hAnsi="Georgia"/>
        </w:rPr>
      </w:pPr>
      <w:proofErr w:type="gramStart"/>
      <w:r>
        <w:rPr>
          <w:rFonts w:ascii="Georgia" w:hAnsi="Georgia"/>
        </w:rPr>
        <w:t>2.Fax</w:t>
      </w:r>
      <w:proofErr w:type="gramEnd"/>
      <w:r>
        <w:rPr>
          <w:rFonts w:ascii="Georgia" w:hAnsi="Georgia"/>
        </w:rPr>
        <w:t>: (202) 690-7442; or</w:t>
      </w:r>
    </w:p>
    <w:p w:rsidR="00637AAF" w:rsidRDefault="00637AAF" w:rsidP="00637AAF">
      <w:pPr>
        <w:rPr>
          <w:szCs w:val="22"/>
        </w:rPr>
      </w:pPr>
      <w:proofErr w:type="gramStart"/>
      <w:r>
        <w:rPr>
          <w:rFonts w:ascii="Georgia" w:hAnsi="Georgia"/>
        </w:rPr>
        <w:t>3.Email</w:t>
      </w:r>
      <w:proofErr w:type="gramEnd"/>
      <w:r>
        <w:rPr>
          <w:rFonts w:ascii="Georgia" w:hAnsi="Georgia"/>
        </w:rPr>
        <w:t xml:space="preserve">: program.intake@usda.gov. </w:t>
      </w:r>
    </w:p>
    <w:p w:rsidR="00637AAF" w:rsidRDefault="00637AAF" w:rsidP="00752F0A">
      <w:pPr>
        <w:pStyle w:val="NewsletterBody"/>
        <w:spacing w:after="0"/>
        <w:rPr>
          <w:rFonts w:ascii="Georgia" w:hAnsi="Georgia"/>
        </w:rPr>
      </w:pPr>
    </w:p>
    <w:sectPr w:rsidR="00637AAF" w:rsidSect="00637AAF">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650"/>
    <w:multiLevelType w:val="hybridMultilevel"/>
    <w:tmpl w:val="A2F0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1B4045"/>
    <w:multiLevelType w:val="multilevel"/>
    <w:tmpl w:val="CC68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2CF0"/>
    <w:multiLevelType w:val="hybridMultilevel"/>
    <w:tmpl w:val="8392F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265D11"/>
    <w:multiLevelType w:val="multilevel"/>
    <w:tmpl w:val="5E04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8F20BC"/>
    <w:multiLevelType w:val="hybridMultilevel"/>
    <w:tmpl w:val="EDD6C3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nsid w:val="5F162095"/>
    <w:multiLevelType w:val="multilevel"/>
    <w:tmpl w:val="337A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B529A"/>
    <w:multiLevelType w:val="hybridMultilevel"/>
    <w:tmpl w:val="F6108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483"/>
    <w:rsid w:val="0000112E"/>
    <w:rsid w:val="0002344C"/>
    <w:rsid w:val="0005642F"/>
    <w:rsid w:val="000D3063"/>
    <w:rsid w:val="000D3907"/>
    <w:rsid w:val="001149B1"/>
    <w:rsid w:val="00117799"/>
    <w:rsid w:val="00146C3C"/>
    <w:rsid w:val="00164876"/>
    <w:rsid w:val="00176272"/>
    <w:rsid w:val="00183D15"/>
    <w:rsid w:val="001C7C78"/>
    <w:rsid w:val="001E689A"/>
    <w:rsid w:val="0024177B"/>
    <w:rsid w:val="002467FA"/>
    <w:rsid w:val="002748F4"/>
    <w:rsid w:val="002D0702"/>
    <w:rsid w:val="0031769F"/>
    <w:rsid w:val="00324EBD"/>
    <w:rsid w:val="00343FFF"/>
    <w:rsid w:val="003841AC"/>
    <w:rsid w:val="003A390C"/>
    <w:rsid w:val="003B57E6"/>
    <w:rsid w:val="003B6372"/>
    <w:rsid w:val="003E1363"/>
    <w:rsid w:val="003E564B"/>
    <w:rsid w:val="003F0A05"/>
    <w:rsid w:val="00411EF4"/>
    <w:rsid w:val="00422B18"/>
    <w:rsid w:val="00450845"/>
    <w:rsid w:val="0047735C"/>
    <w:rsid w:val="004C1772"/>
    <w:rsid w:val="005301DF"/>
    <w:rsid w:val="00563295"/>
    <w:rsid w:val="005660FF"/>
    <w:rsid w:val="005E2505"/>
    <w:rsid w:val="00603DFC"/>
    <w:rsid w:val="00637AAF"/>
    <w:rsid w:val="0069673B"/>
    <w:rsid w:val="006B75D8"/>
    <w:rsid w:val="006D49E7"/>
    <w:rsid w:val="006F7CAB"/>
    <w:rsid w:val="007071A8"/>
    <w:rsid w:val="00707C14"/>
    <w:rsid w:val="00717272"/>
    <w:rsid w:val="00752F0A"/>
    <w:rsid w:val="00760E4B"/>
    <w:rsid w:val="0076640C"/>
    <w:rsid w:val="00767C60"/>
    <w:rsid w:val="00770178"/>
    <w:rsid w:val="007826EB"/>
    <w:rsid w:val="00783956"/>
    <w:rsid w:val="00783DF6"/>
    <w:rsid w:val="00791B59"/>
    <w:rsid w:val="007D1701"/>
    <w:rsid w:val="007D5CBF"/>
    <w:rsid w:val="007F5F9D"/>
    <w:rsid w:val="007F7642"/>
    <w:rsid w:val="00803D20"/>
    <w:rsid w:val="00821526"/>
    <w:rsid w:val="0082470D"/>
    <w:rsid w:val="00882A5B"/>
    <w:rsid w:val="0088352E"/>
    <w:rsid w:val="0088396F"/>
    <w:rsid w:val="0089455A"/>
    <w:rsid w:val="008E24E1"/>
    <w:rsid w:val="009039FD"/>
    <w:rsid w:val="00912DB4"/>
    <w:rsid w:val="0094767C"/>
    <w:rsid w:val="00951D3B"/>
    <w:rsid w:val="00980EF1"/>
    <w:rsid w:val="00982299"/>
    <w:rsid w:val="009B75CD"/>
    <w:rsid w:val="009D0483"/>
    <w:rsid w:val="009D3CC3"/>
    <w:rsid w:val="009D78D2"/>
    <w:rsid w:val="009E049D"/>
    <w:rsid w:val="009E2E6F"/>
    <w:rsid w:val="009F600D"/>
    <w:rsid w:val="00A046FD"/>
    <w:rsid w:val="00A51AAD"/>
    <w:rsid w:val="00A82709"/>
    <w:rsid w:val="00AF5151"/>
    <w:rsid w:val="00B11B25"/>
    <w:rsid w:val="00B220EC"/>
    <w:rsid w:val="00B56A3A"/>
    <w:rsid w:val="00B66B9F"/>
    <w:rsid w:val="00B736FF"/>
    <w:rsid w:val="00B77C12"/>
    <w:rsid w:val="00C213EC"/>
    <w:rsid w:val="00C37951"/>
    <w:rsid w:val="00C43CE8"/>
    <w:rsid w:val="00C4430D"/>
    <w:rsid w:val="00C66E73"/>
    <w:rsid w:val="00CA3746"/>
    <w:rsid w:val="00D014E1"/>
    <w:rsid w:val="00D1453D"/>
    <w:rsid w:val="00D66A4D"/>
    <w:rsid w:val="00D86D0A"/>
    <w:rsid w:val="00DC6531"/>
    <w:rsid w:val="00DD515F"/>
    <w:rsid w:val="00E023B5"/>
    <w:rsid w:val="00E03E0D"/>
    <w:rsid w:val="00E11E9A"/>
    <w:rsid w:val="00E25C15"/>
    <w:rsid w:val="00E33169"/>
    <w:rsid w:val="00E432A5"/>
    <w:rsid w:val="00E448B6"/>
    <w:rsid w:val="00E46B1F"/>
    <w:rsid w:val="00E60985"/>
    <w:rsid w:val="00E6528C"/>
    <w:rsid w:val="00E952D2"/>
    <w:rsid w:val="00EC6A3E"/>
    <w:rsid w:val="00EF6910"/>
    <w:rsid w:val="00F05E2C"/>
    <w:rsid w:val="00F51771"/>
    <w:rsid w:val="00F7274D"/>
    <w:rsid w:val="00F95333"/>
    <w:rsid w:val="00F96D5D"/>
    <w:rsid w:val="00FA0C58"/>
    <w:rsid w:val="00FA11BE"/>
    <w:rsid w:val="00FA1911"/>
    <w:rsid w:val="00FA5997"/>
    <w:rsid w:val="00FC4E74"/>
    <w:rsid w:val="00FF44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99,#1d6b7d"/>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4C17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E03E0D"/>
    <w:rPr>
      <w:color w:val="0000FF" w:themeColor="hyperlink"/>
      <w:u w:val="single"/>
    </w:rPr>
  </w:style>
  <w:style w:type="paragraph" w:styleId="NormalWeb">
    <w:name w:val="Normal (Web)"/>
    <w:basedOn w:val="Normal"/>
    <w:uiPriority w:val="99"/>
    <w:semiHidden/>
    <w:unhideWhenUsed/>
    <w:rsid w:val="00E60985"/>
    <w:pPr>
      <w:spacing w:before="100" w:beforeAutospacing="1" w:after="100" w:afterAutospacing="1"/>
    </w:pPr>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4C1772"/>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655641297">
      <w:bodyDiv w:val="1"/>
      <w:marLeft w:val="0"/>
      <w:marRight w:val="0"/>
      <w:marTop w:val="0"/>
      <w:marBottom w:val="0"/>
      <w:divBdr>
        <w:top w:val="none" w:sz="0" w:space="0" w:color="auto"/>
        <w:left w:val="none" w:sz="0" w:space="0" w:color="auto"/>
        <w:bottom w:val="none" w:sz="0" w:space="0" w:color="auto"/>
        <w:right w:val="none" w:sz="0" w:space="0" w:color="auto"/>
      </w:divBdr>
    </w:div>
    <w:div w:id="1794324100">
      <w:bodyDiv w:val="1"/>
      <w:marLeft w:val="0"/>
      <w:marRight w:val="0"/>
      <w:marTop w:val="0"/>
      <w:marBottom w:val="0"/>
      <w:divBdr>
        <w:top w:val="none" w:sz="0" w:space="0" w:color="auto"/>
        <w:left w:val="none" w:sz="0" w:space="0" w:color="auto"/>
        <w:bottom w:val="none" w:sz="0" w:space="0" w:color="auto"/>
        <w:right w:val="none" w:sz="0" w:space="0" w:color="auto"/>
      </w:divBdr>
    </w:div>
    <w:div w:id="1796288219">
      <w:bodyDiv w:val="1"/>
      <w:marLeft w:val="0"/>
      <w:marRight w:val="0"/>
      <w:marTop w:val="0"/>
      <w:marBottom w:val="0"/>
      <w:divBdr>
        <w:top w:val="none" w:sz="0" w:space="0" w:color="auto"/>
        <w:left w:val="none" w:sz="0" w:space="0" w:color="auto"/>
        <w:bottom w:val="none" w:sz="0" w:space="0" w:color="auto"/>
        <w:right w:val="none" w:sz="0" w:space="0" w:color="auto"/>
      </w:divBdr>
    </w:div>
    <w:div w:id="1844079826">
      <w:bodyDiv w:val="1"/>
      <w:marLeft w:val="0"/>
      <w:marRight w:val="0"/>
      <w:marTop w:val="0"/>
      <w:marBottom w:val="0"/>
      <w:divBdr>
        <w:top w:val="none" w:sz="0" w:space="0" w:color="auto"/>
        <w:left w:val="none" w:sz="0" w:space="0" w:color="auto"/>
        <w:bottom w:val="none" w:sz="0" w:space="0" w:color="auto"/>
        <w:right w:val="none" w:sz="0" w:space="0" w:color="auto"/>
      </w:divBdr>
    </w:div>
    <w:div w:id="1856531661">
      <w:bodyDiv w:val="1"/>
      <w:marLeft w:val="0"/>
      <w:marRight w:val="0"/>
      <w:marTop w:val="0"/>
      <w:marBottom w:val="0"/>
      <w:divBdr>
        <w:top w:val="none" w:sz="0" w:space="0" w:color="auto"/>
        <w:left w:val="none" w:sz="0" w:space="0" w:color="auto"/>
        <w:bottom w:val="none" w:sz="0" w:space="0" w:color="auto"/>
        <w:right w:val="none" w:sz="0" w:space="0" w:color="auto"/>
      </w:divBdr>
    </w:div>
    <w:div w:id="18585009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ood.unl.edu/" TargetMode="External"/><Relationship Id="rId18" Type="http://schemas.openxmlformats.org/officeDocument/2006/relationships/hyperlink" Target="https://food.unl.edu/" TargetMode="External"/><Relationship Id="rId26" Type="http://schemas.openxmlformats.org/officeDocument/2006/relationships/hyperlink" Target="https://food.unl.edu/" TargetMode="External"/><Relationship Id="rId3" Type="http://schemas.openxmlformats.org/officeDocument/2006/relationships/customXml" Target="../customXml/item3.xml"/><Relationship Id="rId21" Type="http://schemas.openxmlformats.org/officeDocument/2006/relationships/hyperlink" Target="https://food.unl.edu/" TargetMode="External"/><Relationship Id="rId34" Type="http://schemas.openxmlformats.org/officeDocument/2006/relationships/hyperlink" Target="https://ks.childcareaware.org/heroreliefprogram/" TargetMode="External"/><Relationship Id="rId7" Type="http://schemas.microsoft.com/office/2007/relationships/stylesWithEffects" Target="stylesWithEffects.xml"/><Relationship Id="rId12" Type="http://schemas.openxmlformats.org/officeDocument/2006/relationships/hyperlink" Target="https://food.unl.edu/" TargetMode="External"/><Relationship Id="rId17" Type="http://schemas.openxmlformats.org/officeDocument/2006/relationships/hyperlink" Target="https://food.unl.edu/" TargetMode="External"/><Relationship Id="rId25" Type="http://schemas.openxmlformats.org/officeDocument/2006/relationships/hyperlink" Target="https://food.unl.edu/" TargetMode="External"/><Relationship Id="rId33" Type="http://schemas.openxmlformats.org/officeDocument/2006/relationships/hyperlink" Target="https://mcusercontent.com/6ff535b26530197328bf9fa94/files/561bfb10-9f63-4dfb-995b94424d3b18f3/Hero_Relief_Program_Supply_Sustainability_Messaging_Final_Accessible.pdf" TargetMode="External"/><Relationship Id="rId2" Type="http://schemas.openxmlformats.org/officeDocument/2006/relationships/customXml" Target="../customXml/item2.xml"/><Relationship Id="rId16" Type="http://schemas.openxmlformats.org/officeDocument/2006/relationships/hyperlink" Target="https://food.unl.edu/" TargetMode="External"/><Relationship Id="rId20" Type="http://schemas.openxmlformats.org/officeDocument/2006/relationships/hyperlink" Target="https://food.unl.edu/" TargetMode="External"/><Relationship Id="rId29" Type="http://schemas.openxmlformats.org/officeDocument/2006/relationships/hyperlink" Target="https://food.unl.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unl.edu/" TargetMode="External"/><Relationship Id="rId24" Type="http://schemas.openxmlformats.org/officeDocument/2006/relationships/hyperlink" Target="https://food.unl.edu/" TargetMode="External"/><Relationship Id="rId32" Type="http://schemas.openxmlformats.org/officeDocument/2006/relationships/hyperlink" Target="https://food.unl.edu/may-food-calendar"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food.unl.edu/" TargetMode="External"/><Relationship Id="rId23" Type="http://schemas.openxmlformats.org/officeDocument/2006/relationships/hyperlink" Target="https://food.unl.edu/" TargetMode="External"/><Relationship Id="rId28" Type="http://schemas.openxmlformats.org/officeDocument/2006/relationships/hyperlink" Target="https://food.unl.edu/" TargetMode="External"/><Relationship Id="rId36" Type="http://schemas.openxmlformats.org/officeDocument/2006/relationships/glossaryDocument" Target="glossary/document.xml"/><Relationship Id="rId10" Type="http://schemas.openxmlformats.org/officeDocument/2006/relationships/image" Target="media/image1.png"/><Relationship Id="rId19" Type="http://schemas.openxmlformats.org/officeDocument/2006/relationships/hyperlink" Target="https://food.unl.edu/" TargetMode="External"/><Relationship Id="rId31" Type="http://schemas.openxmlformats.org/officeDocument/2006/relationships/hyperlink" Target="https://food.unl.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od.unl.edu/" TargetMode="External"/><Relationship Id="rId22" Type="http://schemas.openxmlformats.org/officeDocument/2006/relationships/hyperlink" Target="https://food.unl.edu/" TargetMode="External"/><Relationship Id="rId27" Type="http://schemas.openxmlformats.org/officeDocument/2006/relationships/hyperlink" Target="https://food.unl.edu/" TargetMode="External"/><Relationship Id="rId30" Type="http://schemas.openxmlformats.org/officeDocument/2006/relationships/hyperlink" Target="https://food.unl.edu/"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Weekly_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6D3C24C1114DE985FE40360076D1E2"/>
        <w:category>
          <w:name w:val="General"/>
          <w:gallery w:val="placeholder"/>
        </w:category>
        <w:types>
          <w:type w:val="bbPlcHdr"/>
        </w:types>
        <w:behaviors>
          <w:behavior w:val="content"/>
        </w:behaviors>
        <w:guid w:val="{2865964B-AB22-4C7C-8D3B-30A68E95AFF7}"/>
      </w:docPartPr>
      <w:docPartBody>
        <w:p w:rsidR="007B0697" w:rsidRDefault="003D6E46">
          <w:pPr>
            <w:pStyle w:val="4C6D3C24C1114DE985FE40360076D1E2"/>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E46"/>
    <w:rsid w:val="002006EB"/>
    <w:rsid w:val="003D6E46"/>
    <w:rsid w:val="00443503"/>
    <w:rsid w:val="007B0697"/>
    <w:rsid w:val="008E5CEB"/>
    <w:rsid w:val="008F25AD"/>
    <w:rsid w:val="00960528"/>
    <w:rsid w:val="00991BB9"/>
    <w:rsid w:val="00D033E7"/>
    <w:rsid w:val="00E61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6D3C24C1114DE985FE40360076D1E2">
    <w:name w:val="4C6D3C24C1114DE985FE40360076D1E2"/>
  </w:style>
  <w:style w:type="paragraph" w:customStyle="1" w:styleId="93979ECD05A340229D9E437AB5E247FD">
    <w:name w:val="93979ECD05A340229D9E437AB5E24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None</AcquiredFrom>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3.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BD283-900E-4A69-88C3-F9A6DAFA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Weekly_newsletter.dotx</Template>
  <TotalTime>84</TotalTime>
  <Pages>2</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owner</dc:creator>
  <cp:lastModifiedBy>Owner</cp:lastModifiedBy>
  <cp:revision>7</cp:revision>
  <cp:lastPrinted>2008-09-26T23:14:00Z</cp:lastPrinted>
  <dcterms:created xsi:type="dcterms:W3CDTF">2020-05-01T19:09:00Z</dcterms:created>
  <dcterms:modified xsi:type="dcterms:W3CDTF">2020-05-04T13:51:00Z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