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E5" w:rsidRPr="00C10DE5" w:rsidRDefault="00C10DE5" w:rsidP="00C10DE5">
      <w:pPr>
        <w:spacing w:after="0"/>
        <w:jc w:val="center"/>
        <w:rPr>
          <w:rFonts w:ascii="Georgia" w:hAnsi="Georgia"/>
          <w:b/>
          <w:color w:val="1F497D" w:themeColor="text2"/>
          <w:sz w:val="32"/>
        </w:rPr>
      </w:pPr>
      <w:r w:rsidRPr="00C10DE5">
        <w:rPr>
          <w:rFonts w:ascii="Georgia" w:hAnsi="Georgia"/>
          <w:b/>
          <w:noProof/>
          <w:color w:val="1F497D" w:themeColor="text2"/>
          <w:sz w:val="32"/>
        </w:rPr>
        <w:drawing>
          <wp:anchor distT="0" distB="0" distL="114300" distR="114300" simplePos="0" relativeHeight="251658240" behindDoc="0" locked="0" layoutInCell="1" allowOverlap="1" wp14:anchorId="5CB81A6D" wp14:editId="1DDAB1C6">
            <wp:simplePos x="0" y="0"/>
            <wp:positionH relativeFrom="column">
              <wp:posOffset>0</wp:posOffset>
            </wp:positionH>
            <wp:positionV relativeFrom="paragraph">
              <wp:posOffset>0</wp:posOffset>
            </wp:positionV>
            <wp:extent cx="746760" cy="8362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836295"/>
                    </a:xfrm>
                    <a:prstGeom prst="rect">
                      <a:avLst/>
                    </a:prstGeom>
                  </pic:spPr>
                </pic:pic>
              </a:graphicData>
            </a:graphic>
            <wp14:sizeRelH relativeFrom="page">
              <wp14:pctWidth>0</wp14:pctWidth>
            </wp14:sizeRelH>
            <wp14:sizeRelV relativeFrom="page">
              <wp14:pctHeight>0</wp14:pctHeight>
            </wp14:sizeRelV>
          </wp:anchor>
        </w:drawing>
      </w:r>
      <w:r w:rsidRPr="00C10DE5">
        <w:rPr>
          <w:rFonts w:ascii="Georgia" w:hAnsi="Georgia"/>
          <w:b/>
          <w:color w:val="1F497D" w:themeColor="text2"/>
          <w:sz w:val="32"/>
        </w:rPr>
        <w:t>The Good News</w:t>
      </w:r>
    </w:p>
    <w:p w:rsidR="00C10DE5" w:rsidRPr="00C10DE5" w:rsidRDefault="00C10DE5" w:rsidP="00C10DE5">
      <w:pPr>
        <w:spacing w:after="0"/>
        <w:jc w:val="center"/>
        <w:rPr>
          <w:rFonts w:ascii="Georgia" w:hAnsi="Georgia"/>
          <w:b/>
          <w:color w:val="1F497D" w:themeColor="text2"/>
          <w:sz w:val="32"/>
        </w:rPr>
      </w:pPr>
    </w:p>
    <w:p w:rsidR="00C10DE5" w:rsidRPr="00C10DE5" w:rsidRDefault="00C10DE5" w:rsidP="00C10DE5">
      <w:pPr>
        <w:spacing w:after="0"/>
        <w:jc w:val="center"/>
        <w:rPr>
          <w:rFonts w:ascii="Georgia" w:hAnsi="Georgia"/>
          <w:b/>
          <w:color w:val="1F497D" w:themeColor="text2"/>
          <w:sz w:val="32"/>
        </w:rPr>
      </w:pPr>
      <w:r w:rsidRPr="00C10DE5">
        <w:rPr>
          <w:rFonts w:ascii="Georgia" w:hAnsi="Georgia"/>
          <w:b/>
          <w:color w:val="1F497D" w:themeColor="text2"/>
          <w:sz w:val="32"/>
        </w:rPr>
        <w:t>February Volume 3 / Issue 5</w:t>
      </w:r>
    </w:p>
    <w:p w:rsidR="00C10DE5" w:rsidRPr="00C10DE5" w:rsidRDefault="00C10DE5" w:rsidP="00C10DE5">
      <w:pPr>
        <w:spacing w:after="0"/>
        <w:jc w:val="center"/>
        <w:rPr>
          <w:rFonts w:ascii="Georgia" w:hAnsi="Georgia"/>
          <w:b/>
          <w:color w:val="1F497D" w:themeColor="text2"/>
          <w:sz w:val="32"/>
        </w:rPr>
      </w:pPr>
    </w:p>
    <w:p w:rsidR="00C10DE5" w:rsidRPr="00C10DE5" w:rsidRDefault="00C10DE5" w:rsidP="00C10DE5">
      <w:pPr>
        <w:spacing w:after="0"/>
        <w:jc w:val="center"/>
        <w:rPr>
          <w:rFonts w:ascii="Georgia" w:hAnsi="Georgia"/>
          <w:b/>
          <w:color w:val="1F497D" w:themeColor="text2"/>
          <w:sz w:val="32"/>
        </w:rPr>
      </w:pPr>
      <w:r w:rsidRPr="00C10DE5">
        <w:rPr>
          <w:rFonts w:ascii="Georgia" w:hAnsi="Georgia"/>
          <w:b/>
          <w:color w:val="1F497D" w:themeColor="text2"/>
          <w:sz w:val="32"/>
        </w:rPr>
        <w:t>February is . . .</w:t>
      </w:r>
    </w:p>
    <w:p w:rsidR="00C10DE5" w:rsidRPr="00C10DE5" w:rsidRDefault="00C10DE5" w:rsidP="00C10DE5">
      <w:pPr>
        <w:spacing w:after="0"/>
        <w:jc w:val="center"/>
        <w:rPr>
          <w:rFonts w:ascii="Georgia" w:hAnsi="Georgia"/>
          <w:color w:val="1F497D" w:themeColor="text2"/>
        </w:rPr>
      </w:pPr>
      <w:r w:rsidRPr="00C10DE5">
        <w:rPr>
          <w:rFonts w:ascii="Georgia" w:hAnsi="Georgia"/>
          <w:color w:val="1F497D" w:themeColor="text2"/>
        </w:rPr>
        <w:t>Berry Fresh Month</w:t>
      </w:r>
    </w:p>
    <w:p w:rsidR="00C10DE5" w:rsidRPr="00C10DE5" w:rsidRDefault="00C10DE5" w:rsidP="00C10DE5">
      <w:pPr>
        <w:spacing w:after="0"/>
        <w:jc w:val="center"/>
        <w:rPr>
          <w:rFonts w:ascii="Georgia" w:hAnsi="Georgia"/>
          <w:color w:val="1F497D" w:themeColor="text2"/>
        </w:rPr>
      </w:pPr>
      <w:r w:rsidRPr="00C10DE5">
        <w:rPr>
          <w:rFonts w:ascii="Georgia" w:hAnsi="Georgia"/>
          <w:color w:val="1F497D" w:themeColor="text2"/>
        </w:rPr>
        <w:t>Canned Food Month</w:t>
      </w:r>
    </w:p>
    <w:p w:rsidR="00C10DE5" w:rsidRPr="00C10DE5" w:rsidRDefault="00C10DE5" w:rsidP="00C10DE5">
      <w:pPr>
        <w:spacing w:after="0"/>
        <w:jc w:val="center"/>
        <w:rPr>
          <w:rFonts w:ascii="Georgia" w:hAnsi="Georgia"/>
          <w:color w:val="1F497D" w:themeColor="text2"/>
        </w:rPr>
      </w:pPr>
      <w:r w:rsidRPr="00C10DE5">
        <w:rPr>
          <w:rFonts w:ascii="Georgia" w:hAnsi="Georgia"/>
          <w:color w:val="1F497D" w:themeColor="text2"/>
        </w:rPr>
        <w:t>Cherry Month</w:t>
      </w:r>
    </w:p>
    <w:p w:rsidR="00C10DE5" w:rsidRPr="00C10DE5" w:rsidRDefault="00C10DE5" w:rsidP="00C10DE5">
      <w:pPr>
        <w:spacing w:after="0"/>
        <w:jc w:val="center"/>
        <w:rPr>
          <w:rFonts w:ascii="Georgia" w:hAnsi="Georgia"/>
          <w:color w:val="1F497D" w:themeColor="text2"/>
        </w:rPr>
      </w:pPr>
      <w:r w:rsidRPr="00C10DE5">
        <w:rPr>
          <w:rFonts w:ascii="Georgia" w:hAnsi="Georgia"/>
          <w:color w:val="1F497D" w:themeColor="text2"/>
        </w:rPr>
        <w:t>Potato Lover’s Month</w:t>
      </w:r>
    </w:p>
    <w:p w:rsidR="00C10DE5" w:rsidRPr="00C10DE5" w:rsidRDefault="00C10DE5" w:rsidP="00C10DE5">
      <w:pPr>
        <w:spacing w:after="0"/>
        <w:rPr>
          <w:rFonts w:ascii="Georgia" w:hAnsi="Georgia"/>
          <w:b/>
          <w:color w:val="1F497D" w:themeColor="text2"/>
        </w:rPr>
      </w:pPr>
      <w:r w:rsidRPr="00C10DE5">
        <w:rPr>
          <w:rFonts w:ascii="Georgia" w:hAnsi="Georgia"/>
          <w:b/>
          <w:color w:val="1F497D" w:themeColor="text2"/>
        </w:rPr>
        <w:t>FEBRUARY Days of Interest</w:t>
      </w:r>
    </w:p>
    <w:p w:rsidR="00C10DE5" w:rsidRPr="00C10DE5" w:rsidRDefault="00C10DE5" w:rsidP="00C10DE5">
      <w:pPr>
        <w:spacing w:after="0"/>
        <w:jc w:val="center"/>
        <w:rPr>
          <w:rFonts w:ascii="Georgia" w:hAnsi="Georgia"/>
          <w:b/>
          <w:color w:val="1F497D" w:themeColor="text2"/>
        </w:rPr>
      </w:pPr>
      <w:r w:rsidRPr="00C10DE5">
        <w:rPr>
          <w:rFonts w:ascii="Georgia" w:hAnsi="Georgia"/>
          <w:color w:val="1F497D" w:themeColor="text2"/>
        </w:rPr>
        <w:t>Groundhog..........2</w:t>
      </w:r>
      <w:r w:rsidRPr="00C10DE5">
        <w:rPr>
          <w:rFonts w:ascii="Georgia" w:hAnsi="Georgia"/>
          <w:color w:val="1F497D" w:themeColor="text2"/>
          <w:vertAlign w:val="superscript"/>
        </w:rPr>
        <w:t>nd</w:t>
      </w:r>
      <w:r w:rsidRPr="00C10DE5">
        <w:rPr>
          <w:rFonts w:ascii="Georgia" w:hAnsi="Georgia"/>
          <w:color w:val="1F497D" w:themeColor="text2"/>
        </w:rPr>
        <w:t>, Homemade Soup Day.......... 4</w:t>
      </w:r>
      <w:r w:rsidRPr="00C10DE5">
        <w:rPr>
          <w:rFonts w:ascii="Georgia" w:hAnsi="Georgia"/>
          <w:color w:val="1F497D" w:themeColor="text2"/>
          <w:vertAlign w:val="superscript"/>
        </w:rPr>
        <w:t>th</w:t>
      </w:r>
      <w:r w:rsidRPr="00C10DE5">
        <w:rPr>
          <w:rFonts w:ascii="Georgia" w:hAnsi="Georgia"/>
          <w:color w:val="1F497D" w:themeColor="text2"/>
        </w:rPr>
        <w:t>, Oatmeal Monday ...............12</w:t>
      </w:r>
      <w:r w:rsidRPr="00C10DE5">
        <w:rPr>
          <w:rFonts w:ascii="Georgia" w:hAnsi="Georgia"/>
          <w:color w:val="1F497D" w:themeColor="text2"/>
          <w:vertAlign w:val="superscript"/>
        </w:rPr>
        <w:t>th</w:t>
      </w:r>
      <w:r w:rsidRPr="00C10DE5">
        <w:rPr>
          <w:rFonts w:ascii="Georgia" w:hAnsi="Georgia"/>
          <w:color w:val="1F497D" w:themeColor="text2"/>
        </w:rPr>
        <w:t>, Happy Valentine’s Day .......14</w:t>
      </w:r>
      <w:r w:rsidRPr="00C10DE5">
        <w:rPr>
          <w:rFonts w:ascii="Georgia" w:hAnsi="Georgia"/>
          <w:color w:val="1F497D" w:themeColor="text2"/>
          <w:vertAlign w:val="superscript"/>
        </w:rPr>
        <w:t>th</w:t>
      </w:r>
      <w:r w:rsidRPr="00C10DE5">
        <w:rPr>
          <w:rFonts w:ascii="Georgia" w:hAnsi="Georgia"/>
          <w:color w:val="1F497D" w:themeColor="text2"/>
        </w:rPr>
        <w:t>, Chili Day .</w:t>
      </w:r>
      <w:r w:rsidR="00B21205">
        <w:rPr>
          <w:rFonts w:ascii="Georgia" w:hAnsi="Georgia"/>
          <w:color w:val="1F497D" w:themeColor="text2"/>
        </w:rPr>
        <w:t>............................22nd</w:t>
      </w:r>
      <w:r w:rsidRPr="00C10DE5">
        <w:rPr>
          <w:rFonts w:ascii="Georgia" w:hAnsi="Georgia"/>
          <w:color w:val="1F497D" w:themeColor="text2"/>
        </w:rPr>
        <w:t>, Strawberry Day ..................27</w:t>
      </w:r>
      <w:r w:rsidRPr="00C10DE5">
        <w:rPr>
          <w:rFonts w:ascii="Georgia" w:hAnsi="Georgia"/>
          <w:color w:val="1F497D" w:themeColor="text2"/>
          <w:vertAlign w:val="superscript"/>
        </w:rPr>
        <w:t>th</w:t>
      </w:r>
      <w:r w:rsidRPr="00C10DE5">
        <w:rPr>
          <w:rFonts w:ascii="Georgia" w:hAnsi="Georgia"/>
          <w:color w:val="1F497D" w:themeColor="text2"/>
        </w:rPr>
        <w:t xml:space="preserve">, </w:t>
      </w:r>
      <w:r w:rsidRPr="00C10DE5">
        <w:rPr>
          <w:rFonts w:ascii="Georgia" w:hAnsi="Georgia"/>
          <w:b/>
          <w:color w:val="1F497D" w:themeColor="text2"/>
        </w:rPr>
        <w:t>Tentative Reimbursement Date February 27th</w:t>
      </w:r>
    </w:p>
    <w:p w:rsidR="00C10DE5" w:rsidRDefault="00C10DE5" w:rsidP="00C10DE5">
      <w:pPr>
        <w:spacing w:after="0"/>
        <w:rPr>
          <w:rFonts w:ascii="Georgia" w:hAnsi="Georgia"/>
        </w:rPr>
      </w:pPr>
    </w:p>
    <w:p w:rsidR="00C10DE5" w:rsidRPr="00C10DE5" w:rsidRDefault="00C10DE5" w:rsidP="00C10DE5">
      <w:pPr>
        <w:spacing w:after="0"/>
        <w:jc w:val="center"/>
        <w:rPr>
          <w:rFonts w:ascii="Georgia" w:hAnsi="Georgia"/>
          <w:b/>
          <w:color w:val="008000"/>
          <w:sz w:val="28"/>
        </w:rPr>
      </w:pPr>
      <w:r w:rsidRPr="00C10DE5">
        <w:rPr>
          <w:rFonts w:ascii="Georgia" w:hAnsi="Georgia"/>
          <w:b/>
          <w:color w:val="008000"/>
          <w:sz w:val="28"/>
        </w:rPr>
        <w:t>Important Reminders</w:t>
      </w:r>
    </w:p>
    <w:p w:rsidR="00C10DE5" w:rsidRPr="00C10DE5" w:rsidRDefault="00C10DE5" w:rsidP="00C10DE5">
      <w:pPr>
        <w:spacing w:after="0"/>
        <w:rPr>
          <w:rFonts w:ascii="Georgia" w:hAnsi="Georgia"/>
        </w:rPr>
      </w:pPr>
    </w:p>
    <w:p w:rsidR="00C10DE5" w:rsidRPr="00C10DE5" w:rsidRDefault="00C10DE5" w:rsidP="00C10DE5">
      <w:pPr>
        <w:spacing w:after="0"/>
        <w:rPr>
          <w:rFonts w:ascii="Georgia" w:hAnsi="Georgia"/>
          <w:b/>
          <w:color w:val="008000"/>
        </w:rPr>
      </w:pPr>
      <w:r w:rsidRPr="00C10DE5">
        <w:rPr>
          <w:rFonts w:ascii="Georgia" w:hAnsi="Georgia"/>
          <w:b/>
          <w:color w:val="008000"/>
        </w:rPr>
        <w:t>Training 2018</w:t>
      </w:r>
    </w:p>
    <w:p w:rsidR="00C10DE5" w:rsidRPr="00C10DE5" w:rsidRDefault="00C10DE5" w:rsidP="00C10DE5">
      <w:pPr>
        <w:spacing w:after="0"/>
        <w:rPr>
          <w:rFonts w:ascii="Georgia" w:hAnsi="Georgia"/>
          <w:color w:val="008000"/>
        </w:rPr>
      </w:pPr>
      <w:r w:rsidRPr="00C10DE5">
        <w:rPr>
          <w:rFonts w:ascii="Georgia" w:hAnsi="Georgia"/>
          <w:b/>
          <w:color w:val="008000"/>
        </w:rPr>
        <w:t>Topeka</w:t>
      </w:r>
      <w:r w:rsidRPr="00C10DE5">
        <w:rPr>
          <w:rFonts w:ascii="Georgia" w:hAnsi="Georgia"/>
          <w:color w:val="008000"/>
        </w:rPr>
        <w:t xml:space="preserve"> 2/24/2018 Walt McFarland's Restaurant, 4133 Gage Center </w:t>
      </w:r>
      <w:proofErr w:type="spellStart"/>
      <w:r w:rsidRPr="00C10DE5">
        <w:rPr>
          <w:rFonts w:ascii="Georgia" w:hAnsi="Georgia"/>
          <w:color w:val="008000"/>
        </w:rPr>
        <w:t>Dr</w:t>
      </w:r>
      <w:proofErr w:type="spellEnd"/>
      <w:r w:rsidRPr="00C10DE5">
        <w:rPr>
          <w:rFonts w:ascii="Georgia" w:hAnsi="Georgia"/>
          <w:color w:val="008000"/>
        </w:rPr>
        <w:t>, 9:00 am to 12:00 pm</w:t>
      </w:r>
    </w:p>
    <w:p w:rsidR="00C10DE5" w:rsidRPr="00C10DE5" w:rsidRDefault="00C10DE5" w:rsidP="00C10DE5">
      <w:pPr>
        <w:spacing w:after="0"/>
        <w:rPr>
          <w:rFonts w:ascii="Georgia" w:hAnsi="Georgia"/>
          <w:color w:val="008000"/>
        </w:rPr>
      </w:pPr>
      <w:r w:rsidRPr="00C10DE5">
        <w:rPr>
          <w:rFonts w:ascii="Georgia" w:hAnsi="Georgia"/>
          <w:b/>
          <w:color w:val="008000"/>
        </w:rPr>
        <w:t>Holton</w:t>
      </w:r>
      <w:r w:rsidRPr="00C10DE5">
        <w:rPr>
          <w:rFonts w:ascii="Georgia" w:hAnsi="Georgia"/>
          <w:color w:val="008000"/>
        </w:rPr>
        <w:t xml:space="preserve"> 2/27/2018 5th Street Sandwich Shoppe, 126 W. 5th Street, 5:30 pm to 8:30 pm</w:t>
      </w:r>
    </w:p>
    <w:p w:rsidR="00C10DE5" w:rsidRPr="00C10DE5" w:rsidRDefault="00C10DE5" w:rsidP="00C10DE5">
      <w:pPr>
        <w:spacing w:after="0"/>
        <w:rPr>
          <w:rFonts w:ascii="Georgia" w:hAnsi="Georgia"/>
          <w:color w:val="008000"/>
        </w:rPr>
      </w:pPr>
      <w:r w:rsidRPr="00C10DE5">
        <w:rPr>
          <w:rFonts w:ascii="Georgia" w:hAnsi="Georgia"/>
          <w:b/>
          <w:color w:val="008000"/>
        </w:rPr>
        <w:t xml:space="preserve">Abilene </w:t>
      </w:r>
      <w:r w:rsidRPr="00C10DE5">
        <w:rPr>
          <w:rFonts w:ascii="Georgia" w:hAnsi="Georgia"/>
          <w:color w:val="008000"/>
        </w:rPr>
        <w:t>3/1/2018 Pizza Hut, 705 N Buckeye Ave 5:30 pm to 8:30 pm</w:t>
      </w:r>
    </w:p>
    <w:p w:rsidR="00C10DE5" w:rsidRDefault="00C10DE5" w:rsidP="00C10DE5">
      <w:pPr>
        <w:spacing w:after="0"/>
        <w:rPr>
          <w:rFonts w:ascii="Georgia" w:hAnsi="Georgia"/>
          <w:color w:val="008000"/>
        </w:rPr>
      </w:pPr>
      <w:r w:rsidRPr="00C10DE5">
        <w:rPr>
          <w:rFonts w:ascii="Georgia" w:hAnsi="Georgia"/>
          <w:b/>
          <w:color w:val="008000"/>
        </w:rPr>
        <w:t>Junction City</w:t>
      </w:r>
      <w:r w:rsidRPr="00C10DE5">
        <w:rPr>
          <w:rFonts w:ascii="Georgia" w:hAnsi="Georgia"/>
          <w:color w:val="008000"/>
        </w:rPr>
        <w:t xml:space="preserve"> 3/13/2018 Thomas' Taste of Chicago 105W 7th Street 5:30 pm-8:30 pm</w:t>
      </w:r>
    </w:p>
    <w:p w:rsidR="00445ADF" w:rsidRPr="00C10DE5" w:rsidRDefault="00445ADF" w:rsidP="00C10DE5">
      <w:pPr>
        <w:spacing w:after="0"/>
        <w:rPr>
          <w:rFonts w:ascii="Georgia" w:hAnsi="Georgia"/>
          <w:color w:val="008000"/>
        </w:rPr>
      </w:pPr>
    </w:p>
    <w:p w:rsidR="00C10DE5" w:rsidRPr="00445ADF" w:rsidRDefault="00C10DE5" w:rsidP="00C10DE5">
      <w:pPr>
        <w:spacing w:after="0"/>
        <w:rPr>
          <w:rFonts w:ascii="Georgia" w:hAnsi="Georgia"/>
          <w:b/>
        </w:rPr>
      </w:pPr>
      <w:r w:rsidRPr="00445ADF">
        <w:rPr>
          <w:rFonts w:ascii="Georgia" w:hAnsi="Georgia"/>
          <w:b/>
        </w:rPr>
        <w:t>TBA – not confirmed with a meeting place yet.</w:t>
      </w:r>
    </w:p>
    <w:p w:rsidR="00C10DE5" w:rsidRPr="00C10DE5" w:rsidRDefault="00C10DE5" w:rsidP="00C10DE5">
      <w:pPr>
        <w:spacing w:after="0"/>
        <w:rPr>
          <w:rFonts w:ascii="Georgia" w:hAnsi="Georgia"/>
        </w:rPr>
      </w:pPr>
      <w:r w:rsidRPr="00C10DE5">
        <w:rPr>
          <w:rFonts w:ascii="Georgia" w:hAnsi="Georgia"/>
        </w:rPr>
        <w:t>Clay Center 3/27/2018 5:30 pm to 8:30pm</w:t>
      </w:r>
    </w:p>
    <w:p w:rsidR="00B21205" w:rsidRPr="00C10DE5" w:rsidRDefault="00B21205" w:rsidP="00B21205">
      <w:pPr>
        <w:spacing w:after="0"/>
        <w:rPr>
          <w:rFonts w:ascii="Georgia" w:hAnsi="Georgia"/>
        </w:rPr>
      </w:pPr>
      <w:r w:rsidRPr="00C10DE5">
        <w:rPr>
          <w:rFonts w:ascii="Georgia" w:hAnsi="Georgia"/>
        </w:rPr>
        <w:t>Salina 4/5/2018 5:30 pm to 8:30 pm</w:t>
      </w:r>
    </w:p>
    <w:p w:rsidR="00C10DE5" w:rsidRPr="00C10DE5" w:rsidRDefault="00C10DE5" w:rsidP="00C10DE5">
      <w:pPr>
        <w:spacing w:after="0"/>
        <w:rPr>
          <w:rFonts w:ascii="Georgia" w:hAnsi="Georgia"/>
        </w:rPr>
      </w:pPr>
      <w:bookmarkStart w:id="0" w:name="_GoBack"/>
      <w:bookmarkEnd w:id="0"/>
      <w:r w:rsidRPr="00C10DE5">
        <w:rPr>
          <w:rFonts w:ascii="Georgia" w:hAnsi="Georgia"/>
        </w:rPr>
        <w:t>Wamego 4/17/2018 5:30 pm to 8:30pm</w:t>
      </w:r>
    </w:p>
    <w:p w:rsidR="00C10DE5" w:rsidRPr="00C10DE5" w:rsidRDefault="00C10DE5" w:rsidP="00C10DE5">
      <w:pPr>
        <w:spacing w:after="0"/>
        <w:rPr>
          <w:rFonts w:ascii="Georgia" w:hAnsi="Georgia"/>
        </w:rPr>
      </w:pPr>
      <w:proofErr w:type="gramStart"/>
      <w:r w:rsidRPr="00C10DE5">
        <w:rPr>
          <w:rFonts w:ascii="Georgia" w:hAnsi="Georgia"/>
        </w:rPr>
        <w:t>Manhattan  4</w:t>
      </w:r>
      <w:proofErr w:type="gramEnd"/>
      <w:r w:rsidRPr="00C10DE5">
        <w:rPr>
          <w:rFonts w:ascii="Georgia" w:hAnsi="Georgia"/>
        </w:rPr>
        <w:t>/24/2018 5:30 pm to 8:30pm</w:t>
      </w:r>
    </w:p>
    <w:p w:rsidR="00C10DE5" w:rsidRPr="00C10DE5" w:rsidRDefault="00C10DE5" w:rsidP="00C10DE5">
      <w:pPr>
        <w:spacing w:after="0"/>
        <w:rPr>
          <w:rFonts w:ascii="Georgia" w:hAnsi="Georgia"/>
        </w:rPr>
      </w:pPr>
      <w:r w:rsidRPr="00C10DE5">
        <w:rPr>
          <w:rFonts w:ascii="Georgia" w:hAnsi="Georgia"/>
        </w:rPr>
        <w:t>Concordia 5/8/2018 5:30 pm to 8:30 pm</w:t>
      </w:r>
    </w:p>
    <w:p w:rsidR="00C10DE5" w:rsidRPr="00C10DE5" w:rsidRDefault="00C10DE5" w:rsidP="00C10DE5">
      <w:pPr>
        <w:spacing w:after="0"/>
        <w:rPr>
          <w:rFonts w:ascii="Georgia" w:hAnsi="Georgia"/>
        </w:rPr>
      </w:pPr>
      <w:r w:rsidRPr="00C10DE5">
        <w:rPr>
          <w:rFonts w:ascii="Georgia" w:hAnsi="Georgia"/>
        </w:rPr>
        <w:t>Manhattan 5/19/</w:t>
      </w:r>
      <w:proofErr w:type="gramStart"/>
      <w:r w:rsidRPr="00C10DE5">
        <w:rPr>
          <w:rFonts w:ascii="Georgia" w:hAnsi="Georgia"/>
        </w:rPr>
        <w:t>2018  9:00</w:t>
      </w:r>
      <w:proofErr w:type="gramEnd"/>
      <w:r w:rsidRPr="00C10DE5">
        <w:rPr>
          <w:rFonts w:ascii="Georgia" w:hAnsi="Georgia"/>
        </w:rPr>
        <w:t xml:space="preserve"> am to 12:00 pm</w:t>
      </w:r>
    </w:p>
    <w:p w:rsidR="00C10DE5" w:rsidRPr="00C10DE5" w:rsidRDefault="00C10DE5" w:rsidP="00C10DE5">
      <w:pPr>
        <w:spacing w:after="0"/>
        <w:rPr>
          <w:rFonts w:ascii="Georgia" w:hAnsi="Georgia"/>
        </w:rPr>
      </w:pPr>
    </w:p>
    <w:p w:rsidR="00445ADF" w:rsidRDefault="00C10DE5" w:rsidP="00C10DE5">
      <w:pPr>
        <w:spacing w:after="0"/>
        <w:rPr>
          <w:rFonts w:ascii="Georgia" w:hAnsi="Georgia"/>
        </w:rPr>
      </w:pPr>
      <w:r w:rsidRPr="00445ADF">
        <w:rPr>
          <w:rFonts w:ascii="Georgia" w:hAnsi="Georgia"/>
          <w:b/>
        </w:rPr>
        <w:t>Sign up information, when I have it can be found here</w:t>
      </w:r>
      <w:r w:rsidRPr="00C10DE5">
        <w:rPr>
          <w:rFonts w:ascii="Georgia" w:hAnsi="Georgia"/>
        </w:rPr>
        <w:t xml:space="preserve"> </w:t>
      </w:r>
      <w:hyperlink r:id="rId7" w:history="1">
        <w:r w:rsidR="00445ADF" w:rsidRPr="007550B1">
          <w:rPr>
            <w:rStyle w:val="Hyperlink"/>
            <w:rFonts w:ascii="Georgia" w:hAnsi="Georgia"/>
          </w:rPr>
          <w:t>http://www.jcfamilyhomeassociation.com/training</w:t>
        </w:r>
      </w:hyperlink>
      <w:r w:rsidR="00445ADF">
        <w:rPr>
          <w:rFonts w:ascii="Georgia" w:hAnsi="Georgia"/>
        </w:rPr>
        <w:t xml:space="preserve"> </w:t>
      </w:r>
      <w:r w:rsidRPr="00C10DE5">
        <w:rPr>
          <w:rFonts w:ascii="Georgia" w:hAnsi="Georgia"/>
        </w:rPr>
        <w:t>or e-mail, or call to register for the class.  When you sign up it helps us to know how many booklets to bring and we have the certificates preprinted so we can hand out at the end of the training.  Thank you and see you there.</w:t>
      </w:r>
    </w:p>
    <w:p w:rsidR="00C10DE5" w:rsidRPr="00C10DE5" w:rsidRDefault="00C10DE5" w:rsidP="00C10DE5">
      <w:pPr>
        <w:spacing w:after="0"/>
        <w:rPr>
          <w:rFonts w:ascii="Georgia" w:hAnsi="Georgia"/>
        </w:rPr>
      </w:pPr>
      <w:r w:rsidRPr="00C10DE5">
        <w:rPr>
          <w:rFonts w:ascii="Georgia" w:hAnsi="Georgia"/>
        </w:rPr>
        <w:t xml:space="preserve"> </w:t>
      </w:r>
    </w:p>
    <w:p w:rsidR="00C10DE5" w:rsidRPr="00445ADF" w:rsidRDefault="00C10DE5" w:rsidP="00C10DE5">
      <w:pPr>
        <w:spacing w:after="0"/>
        <w:rPr>
          <w:rFonts w:ascii="Georgia" w:hAnsi="Georgia"/>
          <w:b/>
          <w:color w:val="008000"/>
          <w:sz w:val="28"/>
        </w:rPr>
      </w:pPr>
      <w:r w:rsidRPr="00445ADF">
        <w:rPr>
          <w:rFonts w:ascii="Georgia" w:hAnsi="Georgia"/>
          <w:b/>
          <w:color w:val="008000"/>
          <w:sz w:val="28"/>
        </w:rPr>
        <w:t>Cover Sheet</w:t>
      </w:r>
    </w:p>
    <w:p w:rsidR="00C10DE5" w:rsidRPr="00445ADF" w:rsidRDefault="00C10DE5" w:rsidP="00445ADF">
      <w:pPr>
        <w:pStyle w:val="ListParagraph"/>
        <w:numPr>
          <w:ilvl w:val="0"/>
          <w:numId w:val="1"/>
        </w:numPr>
        <w:spacing w:after="0"/>
        <w:rPr>
          <w:rFonts w:ascii="Georgia" w:hAnsi="Georgia"/>
          <w:color w:val="008000"/>
        </w:rPr>
      </w:pPr>
      <w:r w:rsidRPr="00445ADF">
        <w:rPr>
          <w:rFonts w:ascii="Georgia" w:hAnsi="Georgia"/>
          <w:color w:val="008000"/>
        </w:rPr>
        <w:t>Please be sure to write the children's first and last name and age</w:t>
      </w:r>
    </w:p>
    <w:p w:rsidR="00C10DE5" w:rsidRPr="00445ADF" w:rsidRDefault="00C10DE5" w:rsidP="00445ADF">
      <w:pPr>
        <w:pStyle w:val="ListParagraph"/>
        <w:numPr>
          <w:ilvl w:val="0"/>
          <w:numId w:val="1"/>
        </w:numPr>
        <w:spacing w:after="0"/>
        <w:rPr>
          <w:rFonts w:ascii="Georgia" w:hAnsi="Georgia"/>
          <w:color w:val="008000"/>
        </w:rPr>
      </w:pPr>
      <w:r w:rsidRPr="00445ADF">
        <w:rPr>
          <w:rFonts w:ascii="Georgia" w:hAnsi="Georgia"/>
          <w:color w:val="008000"/>
        </w:rPr>
        <w:t>Normal days and times of care</w:t>
      </w:r>
    </w:p>
    <w:p w:rsidR="00C10DE5" w:rsidRPr="00445ADF" w:rsidRDefault="00C10DE5" w:rsidP="00445ADF">
      <w:pPr>
        <w:pStyle w:val="ListParagraph"/>
        <w:numPr>
          <w:ilvl w:val="0"/>
          <w:numId w:val="1"/>
        </w:numPr>
        <w:spacing w:after="0"/>
        <w:rPr>
          <w:rFonts w:ascii="Georgia" w:hAnsi="Georgia"/>
          <w:color w:val="008000"/>
        </w:rPr>
      </w:pPr>
      <w:r w:rsidRPr="00445ADF">
        <w:rPr>
          <w:rFonts w:ascii="Georgia" w:hAnsi="Georgia"/>
          <w:color w:val="008000"/>
        </w:rPr>
        <w:t>Serving Times</w:t>
      </w:r>
    </w:p>
    <w:p w:rsidR="00C10DE5" w:rsidRPr="00445ADF" w:rsidRDefault="00C10DE5" w:rsidP="00445ADF">
      <w:pPr>
        <w:pStyle w:val="ListParagraph"/>
        <w:numPr>
          <w:ilvl w:val="0"/>
          <w:numId w:val="1"/>
        </w:numPr>
        <w:spacing w:after="0"/>
        <w:rPr>
          <w:rFonts w:ascii="Georgia" w:hAnsi="Georgia"/>
          <w:color w:val="008000"/>
        </w:rPr>
      </w:pPr>
      <w:r w:rsidRPr="00445ADF">
        <w:rPr>
          <w:rFonts w:ascii="Georgia" w:hAnsi="Georgia"/>
          <w:color w:val="008000"/>
        </w:rPr>
        <w:t>Type of milk served to which children A&amp;B- Whole milk C-G- 1%</w:t>
      </w:r>
    </w:p>
    <w:p w:rsidR="00C10DE5" w:rsidRPr="00445ADF" w:rsidRDefault="00C10DE5" w:rsidP="00445ADF">
      <w:pPr>
        <w:pStyle w:val="ListParagraph"/>
        <w:numPr>
          <w:ilvl w:val="0"/>
          <w:numId w:val="1"/>
        </w:numPr>
        <w:spacing w:after="0"/>
        <w:rPr>
          <w:rFonts w:ascii="Georgia" w:hAnsi="Georgia"/>
          <w:color w:val="008000"/>
        </w:rPr>
      </w:pPr>
      <w:r w:rsidRPr="00445ADF">
        <w:rPr>
          <w:rFonts w:ascii="Georgia" w:hAnsi="Georgia"/>
          <w:color w:val="008000"/>
        </w:rPr>
        <w:t xml:space="preserve">No school days.  If a school age child eats lunch at your daycare we need to know why, we can't reimburse you for the meal if the school is claiming them. </w:t>
      </w:r>
    </w:p>
    <w:p w:rsidR="00C10DE5" w:rsidRPr="00445ADF" w:rsidRDefault="00C10DE5" w:rsidP="00C10DE5">
      <w:pPr>
        <w:spacing w:after="0"/>
        <w:rPr>
          <w:rFonts w:ascii="Georgia" w:hAnsi="Georgia"/>
          <w:b/>
          <w:color w:val="4F81BD" w:themeColor="accent1"/>
        </w:rPr>
      </w:pPr>
      <w:r w:rsidRPr="00445ADF">
        <w:rPr>
          <w:rFonts w:ascii="Georgia" w:hAnsi="Georgia"/>
          <w:b/>
          <w:color w:val="4F81BD" w:themeColor="accent1"/>
        </w:rPr>
        <w:lastRenderedPageBreak/>
        <w:t xml:space="preserve">Please check January 16th, it was super cold and most schools were closed that day as well as some jobs, be sure you didn't just put everyone down because they are usually there. </w:t>
      </w:r>
    </w:p>
    <w:p w:rsidR="00445ADF" w:rsidRDefault="00445ADF" w:rsidP="00C10DE5">
      <w:pPr>
        <w:spacing w:after="0"/>
        <w:rPr>
          <w:rFonts w:ascii="Georgia" w:hAnsi="Georgia"/>
        </w:rPr>
      </w:pPr>
    </w:p>
    <w:p w:rsidR="00C10DE5" w:rsidRPr="00445ADF" w:rsidRDefault="00C10DE5" w:rsidP="00C10DE5">
      <w:pPr>
        <w:spacing w:after="0"/>
        <w:rPr>
          <w:rFonts w:ascii="Georgia" w:hAnsi="Georgia"/>
          <w:b/>
          <w:color w:val="C00000"/>
          <w:sz w:val="28"/>
        </w:rPr>
      </w:pPr>
      <w:r w:rsidRPr="00445ADF">
        <w:rPr>
          <w:rFonts w:ascii="Georgia" w:hAnsi="Georgia"/>
          <w:b/>
          <w:color w:val="C00000"/>
          <w:sz w:val="28"/>
        </w:rPr>
        <w:t>Infant Forms</w:t>
      </w:r>
    </w:p>
    <w:p w:rsidR="00C10DE5" w:rsidRPr="00445ADF" w:rsidRDefault="00C10DE5" w:rsidP="00C10DE5">
      <w:pPr>
        <w:spacing w:after="0"/>
        <w:rPr>
          <w:rFonts w:ascii="Georgia" w:hAnsi="Georgia"/>
          <w:color w:val="C00000"/>
        </w:rPr>
      </w:pPr>
      <w:r w:rsidRPr="00445ADF">
        <w:rPr>
          <w:rFonts w:ascii="Georgia" w:hAnsi="Georgia"/>
          <w:color w:val="C00000"/>
        </w:rPr>
        <w:t>The former CACFP Infant Documentation Form on NCR paper is now the Infant Offer Form, a document which now is not NCR and can be reproduced as you need it.  The new form can be found at http://www.jcfamilyhomeassociation.com/forms. The new form needs to be kept with your monthly claim easily available when requested by the home visitor to review it.  Thank you.</w:t>
      </w:r>
    </w:p>
    <w:p w:rsidR="00445ADF" w:rsidRDefault="00445ADF" w:rsidP="00C10DE5">
      <w:pPr>
        <w:spacing w:after="0"/>
        <w:rPr>
          <w:rFonts w:ascii="Georgia" w:hAnsi="Georgia"/>
        </w:rPr>
      </w:pPr>
    </w:p>
    <w:p w:rsidR="00C10DE5" w:rsidRPr="00445ADF" w:rsidRDefault="00C10DE5" w:rsidP="00445ADF">
      <w:pPr>
        <w:spacing w:after="0"/>
        <w:jc w:val="center"/>
        <w:rPr>
          <w:rFonts w:ascii="Georgia" w:hAnsi="Georgia"/>
          <w:b/>
          <w:color w:val="008000"/>
          <w:sz w:val="28"/>
        </w:rPr>
      </w:pPr>
      <w:r w:rsidRPr="00445ADF">
        <w:rPr>
          <w:rFonts w:ascii="Georgia" w:hAnsi="Georgia"/>
          <w:b/>
          <w:color w:val="008000"/>
          <w:sz w:val="28"/>
        </w:rPr>
        <w:t xml:space="preserve">What's </w:t>
      </w:r>
      <w:proofErr w:type="gramStart"/>
      <w:r w:rsidRPr="00445ADF">
        <w:rPr>
          <w:rFonts w:ascii="Georgia" w:hAnsi="Georgia"/>
          <w:b/>
          <w:color w:val="008000"/>
          <w:sz w:val="28"/>
        </w:rPr>
        <w:t>New</w:t>
      </w:r>
      <w:proofErr w:type="gramEnd"/>
    </w:p>
    <w:p w:rsidR="00C10DE5" w:rsidRPr="00445ADF" w:rsidRDefault="00C10DE5" w:rsidP="00445ADF">
      <w:pPr>
        <w:spacing w:after="0"/>
        <w:jc w:val="center"/>
        <w:rPr>
          <w:rFonts w:ascii="Georgia" w:hAnsi="Georgia"/>
          <w:b/>
          <w:color w:val="E36C0A" w:themeColor="accent6" w:themeShade="BF"/>
        </w:rPr>
      </w:pPr>
      <w:r w:rsidRPr="00445ADF">
        <w:rPr>
          <w:rFonts w:ascii="Georgia" w:hAnsi="Georgia"/>
          <w:b/>
          <w:color w:val="E36C0A" w:themeColor="accent6" w:themeShade="BF"/>
        </w:rPr>
        <w:t>Jump Start the New Year with Fruits &amp; Veggies</w:t>
      </w:r>
    </w:p>
    <w:p w:rsidR="00C10DE5" w:rsidRPr="00445ADF" w:rsidRDefault="00C10DE5" w:rsidP="00C10DE5">
      <w:pPr>
        <w:spacing w:after="0"/>
        <w:rPr>
          <w:rFonts w:ascii="Georgia" w:hAnsi="Georgia"/>
          <w:color w:val="E36C0A" w:themeColor="accent6" w:themeShade="BF"/>
        </w:rPr>
      </w:pPr>
      <w:r w:rsidRPr="00445ADF">
        <w:rPr>
          <w:rFonts w:ascii="Georgia" w:hAnsi="Georgia"/>
          <w:color w:val="E36C0A" w:themeColor="accent6" w:themeShade="BF"/>
        </w:rPr>
        <w:t>Make 2018 the healthiest year yet with one simple goal - eat more fruits and vegetables!</w:t>
      </w:r>
    </w:p>
    <w:p w:rsidR="00C10DE5" w:rsidRPr="00445ADF" w:rsidRDefault="00C10DE5" w:rsidP="00C10DE5">
      <w:pPr>
        <w:spacing w:after="0"/>
        <w:rPr>
          <w:rFonts w:ascii="Georgia" w:hAnsi="Georgia"/>
          <w:color w:val="E36C0A" w:themeColor="accent6" w:themeShade="BF"/>
        </w:rPr>
      </w:pPr>
    </w:p>
    <w:p w:rsidR="00C10DE5" w:rsidRPr="00445ADF" w:rsidRDefault="00C10DE5" w:rsidP="00C10DE5">
      <w:pPr>
        <w:spacing w:after="0"/>
        <w:rPr>
          <w:rFonts w:ascii="Georgia" w:hAnsi="Georgia"/>
          <w:color w:val="E36C0A" w:themeColor="accent6" w:themeShade="BF"/>
        </w:rPr>
      </w:pPr>
      <w:r w:rsidRPr="00445ADF">
        <w:rPr>
          <w:rFonts w:ascii="Georgia" w:hAnsi="Georgia"/>
          <w:color w:val="E36C0A" w:themeColor="accent6" w:themeShade="BF"/>
        </w:rPr>
        <w:t>Fruits and veggies are full of vitamins, minerals and other nutrients like fiber, potassium and folate that benefit the body. People should eat as many colors of fruits and vegetables as possible to get the widest range of nutrients.</w:t>
      </w:r>
    </w:p>
    <w:p w:rsidR="00C10DE5" w:rsidRPr="00445ADF" w:rsidRDefault="00C10DE5" w:rsidP="00C10DE5">
      <w:pPr>
        <w:spacing w:after="0"/>
        <w:rPr>
          <w:rFonts w:ascii="Georgia" w:hAnsi="Georgia"/>
          <w:color w:val="E36C0A" w:themeColor="accent6" w:themeShade="BF"/>
        </w:rPr>
      </w:pPr>
    </w:p>
    <w:p w:rsidR="00C10DE5" w:rsidRPr="00445ADF" w:rsidRDefault="00C10DE5" w:rsidP="00C10DE5">
      <w:pPr>
        <w:spacing w:after="0"/>
        <w:rPr>
          <w:rFonts w:ascii="Georgia" w:hAnsi="Georgia"/>
          <w:color w:val="E36C0A" w:themeColor="accent6" w:themeShade="BF"/>
        </w:rPr>
      </w:pPr>
      <w:r w:rsidRPr="00445ADF">
        <w:rPr>
          <w:rFonts w:ascii="Georgia" w:hAnsi="Georgia"/>
          <w:color w:val="E36C0A" w:themeColor="accent6" w:themeShade="BF"/>
        </w:rPr>
        <w:t>Studies show that most people are not getting enough produce in their diets, but reaching the recommended servings is easier than most think. Increasing intake by just one more fruit and one more vegetable each day can help close the consumption gap.</w:t>
      </w:r>
    </w:p>
    <w:p w:rsidR="00C10DE5" w:rsidRPr="00445ADF" w:rsidRDefault="00C10DE5" w:rsidP="00C10DE5">
      <w:pPr>
        <w:spacing w:after="0"/>
        <w:rPr>
          <w:rFonts w:ascii="Georgia" w:hAnsi="Georgia"/>
          <w:color w:val="E36C0A" w:themeColor="accent6" w:themeShade="BF"/>
        </w:rPr>
      </w:pPr>
    </w:p>
    <w:p w:rsidR="00C10DE5" w:rsidRPr="00445ADF" w:rsidRDefault="00C10DE5" w:rsidP="00C10DE5">
      <w:pPr>
        <w:spacing w:after="0"/>
        <w:rPr>
          <w:rFonts w:ascii="Georgia" w:hAnsi="Georgia"/>
          <w:b/>
          <w:color w:val="E36C0A" w:themeColor="accent6" w:themeShade="BF"/>
        </w:rPr>
      </w:pPr>
      <w:r w:rsidRPr="00445ADF">
        <w:rPr>
          <w:rFonts w:ascii="Georgia" w:hAnsi="Georgia"/>
          <w:b/>
          <w:color w:val="E36C0A" w:themeColor="accent6" w:themeShade="BF"/>
        </w:rPr>
        <w:t>5 easy Ways to Increase Fruit &amp; Veggie Intake</w:t>
      </w:r>
    </w:p>
    <w:p w:rsidR="00C10DE5" w:rsidRPr="00445ADF" w:rsidRDefault="00C10DE5" w:rsidP="00C10DE5">
      <w:pPr>
        <w:spacing w:after="0"/>
        <w:rPr>
          <w:rFonts w:ascii="Georgia" w:hAnsi="Georgia"/>
          <w:color w:val="E36C0A" w:themeColor="accent6" w:themeShade="BF"/>
        </w:rPr>
      </w:pPr>
      <w:r w:rsidRPr="00445ADF">
        <w:rPr>
          <w:rFonts w:ascii="Georgia" w:hAnsi="Georgia"/>
          <w:b/>
          <w:color w:val="E36C0A" w:themeColor="accent6" w:themeShade="BF"/>
        </w:rPr>
        <w:t>Start Early</w:t>
      </w:r>
      <w:r w:rsidRPr="00445ADF">
        <w:rPr>
          <w:rFonts w:ascii="Georgia" w:hAnsi="Georgia"/>
          <w:color w:val="E36C0A" w:themeColor="accent6" w:themeShade="BF"/>
        </w:rPr>
        <w:t xml:space="preserve">. Start the day off by incorporating some fruits and veggies into breakfast. Top pancakes with sliced bananas, mix some chopped apples into oatmeal, </w:t>
      </w:r>
      <w:proofErr w:type="gramStart"/>
      <w:r w:rsidRPr="00445ADF">
        <w:rPr>
          <w:rFonts w:ascii="Georgia" w:hAnsi="Georgia"/>
          <w:color w:val="E36C0A" w:themeColor="accent6" w:themeShade="BF"/>
        </w:rPr>
        <w:t>add</w:t>
      </w:r>
      <w:proofErr w:type="gramEnd"/>
      <w:r w:rsidRPr="00445ADF">
        <w:rPr>
          <w:rFonts w:ascii="Georgia" w:hAnsi="Georgia"/>
          <w:color w:val="E36C0A" w:themeColor="accent6" w:themeShade="BF"/>
        </w:rPr>
        <w:t xml:space="preserve"> spinach to omelets or top yogurt with berries. The possibilities are endless! </w:t>
      </w:r>
      <w:r w:rsidRPr="00445ADF">
        <w:rPr>
          <w:rFonts w:ascii="Georgia" w:hAnsi="Georgia"/>
          <w:color w:val="E36C0A" w:themeColor="accent6" w:themeShade="BF"/>
        </w:rPr>
        <w:t></w:t>
      </w:r>
    </w:p>
    <w:p w:rsidR="00C10DE5" w:rsidRPr="00445ADF" w:rsidRDefault="00C10DE5" w:rsidP="00C10DE5">
      <w:pPr>
        <w:spacing w:after="0"/>
        <w:rPr>
          <w:rFonts w:ascii="Georgia" w:hAnsi="Georgia"/>
          <w:color w:val="E36C0A" w:themeColor="accent6" w:themeShade="BF"/>
        </w:rPr>
      </w:pPr>
      <w:r w:rsidRPr="00445ADF">
        <w:rPr>
          <w:rFonts w:ascii="Georgia" w:hAnsi="Georgia"/>
          <w:b/>
          <w:color w:val="E36C0A" w:themeColor="accent6" w:themeShade="BF"/>
        </w:rPr>
        <w:t>Plan Ahead</w:t>
      </w:r>
      <w:r w:rsidRPr="00445ADF">
        <w:rPr>
          <w:rFonts w:ascii="Georgia" w:hAnsi="Georgia"/>
          <w:color w:val="E36C0A" w:themeColor="accent6" w:themeShade="BF"/>
        </w:rPr>
        <w:t xml:space="preserve">. Keep a stash of pre-washed and pre-cut fruits and veggies on hand for easy snacks. Carrot sticks, apple slices and pre-washed grapes are all easy ways to get a quick bite. </w:t>
      </w:r>
    </w:p>
    <w:p w:rsidR="00C10DE5" w:rsidRPr="00445ADF" w:rsidRDefault="00C10DE5" w:rsidP="00C10DE5">
      <w:pPr>
        <w:spacing w:after="0"/>
        <w:rPr>
          <w:rFonts w:ascii="Georgia" w:hAnsi="Georgia"/>
          <w:color w:val="E36C0A" w:themeColor="accent6" w:themeShade="BF"/>
        </w:rPr>
      </w:pPr>
      <w:r w:rsidRPr="00445ADF">
        <w:rPr>
          <w:rFonts w:ascii="Georgia" w:hAnsi="Georgia"/>
          <w:b/>
          <w:color w:val="E36C0A" w:themeColor="accent6" w:themeShade="BF"/>
        </w:rPr>
        <w:t>Keep It In Plain Site</w:t>
      </w:r>
      <w:r w:rsidRPr="00445ADF">
        <w:rPr>
          <w:rFonts w:ascii="Georgia" w:hAnsi="Georgia"/>
          <w:color w:val="E36C0A" w:themeColor="accent6" w:themeShade="BF"/>
        </w:rPr>
        <w:t xml:space="preserve">. Don’t hide these nutrition-packed foods in the fridge drawer or keep them buried in the pantry. Keep a bowl on the counter and pre-cut fruits and veggies front and center in the fridge. Make these choices just as easy as grabbing a bag of chips. </w:t>
      </w:r>
      <w:r w:rsidRPr="00445ADF">
        <w:rPr>
          <w:rFonts w:ascii="Georgia" w:hAnsi="Georgia"/>
          <w:color w:val="E36C0A" w:themeColor="accent6" w:themeShade="BF"/>
        </w:rPr>
        <w:t></w:t>
      </w:r>
    </w:p>
    <w:p w:rsidR="00C10DE5" w:rsidRPr="00445ADF" w:rsidRDefault="00C10DE5" w:rsidP="00C10DE5">
      <w:pPr>
        <w:spacing w:after="0"/>
        <w:rPr>
          <w:rFonts w:ascii="Georgia" w:hAnsi="Georgia"/>
          <w:color w:val="E36C0A" w:themeColor="accent6" w:themeShade="BF"/>
        </w:rPr>
      </w:pPr>
      <w:r w:rsidRPr="00445ADF">
        <w:rPr>
          <w:rFonts w:ascii="Georgia" w:hAnsi="Georgia"/>
          <w:b/>
          <w:color w:val="E36C0A" w:themeColor="accent6" w:themeShade="BF"/>
        </w:rPr>
        <w:t>Mix It In</w:t>
      </w:r>
      <w:r w:rsidRPr="00445ADF">
        <w:rPr>
          <w:rFonts w:ascii="Georgia" w:hAnsi="Georgia"/>
          <w:color w:val="E36C0A" w:themeColor="accent6" w:themeShade="BF"/>
        </w:rPr>
        <w:t xml:space="preserve">. Fruits and vegetables can easily be incorporated into favorite meals! Add sliced vegetables to a sandwich, serve up tacos with beans and corn, use veggie noodles instead of traditional pasta, or add a variety of chopped veggies into soups and stews. </w:t>
      </w:r>
      <w:r w:rsidRPr="00445ADF">
        <w:rPr>
          <w:rFonts w:ascii="Georgia" w:hAnsi="Georgia"/>
          <w:color w:val="E36C0A" w:themeColor="accent6" w:themeShade="BF"/>
        </w:rPr>
        <w:t></w:t>
      </w:r>
    </w:p>
    <w:p w:rsidR="00C10DE5" w:rsidRPr="00445ADF" w:rsidRDefault="00C10DE5" w:rsidP="00C10DE5">
      <w:pPr>
        <w:spacing w:after="0"/>
        <w:rPr>
          <w:rFonts w:ascii="Georgia" w:hAnsi="Georgia"/>
          <w:color w:val="E36C0A" w:themeColor="accent6" w:themeShade="BF"/>
        </w:rPr>
      </w:pPr>
      <w:proofErr w:type="gramStart"/>
      <w:r w:rsidRPr="00445ADF">
        <w:rPr>
          <w:rFonts w:ascii="Georgia" w:hAnsi="Georgia"/>
          <w:b/>
          <w:color w:val="E36C0A" w:themeColor="accent6" w:themeShade="BF"/>
        </w:rPr>
        <w:t>All Forms Matter</w:t>
      </w:r>
      <w:r w:rsidRPr="00445ADF">
        <w:rPr>
          <w:rFonts w:ascii="Georgia" w:hAnsi="Georgia"/>
          <w:color w:val="E36C0A" w:themeColor="accent6" w:themeShade="BF"/>
        </w:rPr>
        <w:t>.</w:t>
      </w:r>
      <w:proofErr w:type="gramEnd"/>
      <w:r w:rsidRPr="00445ADF">
        <w:rPr>
          <w:rFonts w:ascii="Georgia" w:hAnsi="Georgia"/>
          <w:color w:val="E36C0A" w:themeColor="accent6" w:themeShade="BF"/>
        </w:rPr>
        <w:t xml:space="preserve"> Whether they are </w:t>
      </w:r>
      <w:proofErr w:type="gramStart"/>
      <w:r w:rsidRPr="00445ADF">
        <w:rPr>
          <w:rFonts w:ascii="Georgia" w:hAnsi="Georgia"/>
          <w:color w:val="E36C0A" w:themeColor="accent6" w:themeShade="BF"/>
        </w:rPr>
        <w:t>fresh ,</w:t>
      </w:r>
      <w:proofErr w:type="gramEnd"/>
      <w:r w:rsidRPr="00445ADF">
        <w:rPr>
          <w:rFonts w:ascii="Georgia" w:hAnsi="Georgia"/>
          <w:color w:val="E36C0A" w:themeColor="accent6" w:themeShade="BF"/>
        </w:rPr>
        <w:t xml:space="preserve"> frozen, dried, canned or 100% juice, all forms of fruits and veggies count. Buying a variety minimizes waste, maximizes nutrition and helps the family budget, too!</w:t>
      </w:r>
    </w:p>
    <w:p w:rsidR="00C10DE5" w:rsidRPr="00445ADF" w:rsidRDefault="00C10DE5" w:rsidP="00C10DE5">
      <w:pPr>
        <w:spacing w:after="0"/>
        <w:rPr>
          <w:rFonts w:ascii="Georgia" w:hAnsi="Georgia"/>
          <w:color w:val="E36C0A" w:themeColor="accent6" w:themeShade="BF"/>
        </w:rPr>
      </w:pPr>
      <w:r w:rsidRPr="00445ADF">
        <w:rPr>
          <w:rFonts w:ascii="Georgia" w:hAnsi="Georgia"/>
          <w:color w:val="E36C0A" w:themeColor="accent6" w:themeShade="BF"/>
        </w:rPr>
        <w:t xml:space="preserve">Source: www.fruitsandveggiesmorematters.org, Insider's Viewpoint: Expert Supermarket Advice: Jenni Dreyer, RDN, CD, Nutrition Communications Specialist, </w:t>
      </w:r>
      <w:proofErr w:type="spellStart"/>
      <w:r w:rsidRPr="00445ADF">
        <w:rPr>
          <w:rFonts w:ascii="Georgia" w:hAnsi="Georgia"/>
          <w:color w:val="E36C0A" w:themeColor="accent6" w:themeShade="BF"/>
        </w:rPr>
        <w:t>Skogen's</w:t>
      </w:r>
      <w:proofErr w:type="spellEnd"/>
      <w:r w:rsidRPr="00445ADF">
        <w:rPr>
          <w:rFonts w:ascii="Georgia" w:hAnsi="Georgia"/>
          <w:color w:val="E36C0A" w:themeColor="accent6" w:themeShade="BF"/>
        </w:rPr>
        <w:t xml:space="preserve"> Festival Foods</w:t>
      </w:r>
    </w:p>
    <w:p w:rsidR="00445ADF" w:rsidRDefault="00C10DE5" w:rsidP="00C10DE5">
      <w:pPr>
        <w:spacing w:after="0"/>
        <w:rPr>
          <w:rFonts w:ascii="Georgia" w:hAnsi="Georgia"/>
        </w:rPr>
      </w:pPr>
      <w:r w:rsidRPr="00C10DE5">
        <w:rPr>
          <w:rFonts w:ascii="Georgia" w:hAnsi="Georgia"/>
        </w:rPr>
        <w:t xml:space="preserve"> </w:t>
      </w:r>
    </w:p>
    <w:p w:rsidR="00445ADF" w:rsidRDefault="00445ADF" w:rsidP="00C10DE5">
      <w:pPr>
        <w:spacing w:after="0"/>
        <w:rPr>
          <w:rFonts w:ascii="Georgia" w:hAnsi="Georgia"/>
        </w:rPr>
      </w:pPr>
      <w:r>
        <w:rPr>
          <w:rFonts w:ascii="Georgia" w:hAnsi="Georgia"/>
          <w:noProof/>
        </w:rPr>
        <w:drawing>
          <wp:anchor distT="0" distB="0" distL="114300" distR="114300" simplePos="0" relativeHeight="251659264" behindDoc="0" locked="0" layoutInCell="1" allowOverlap="1" wp14:anchorId="3513C9A3" wp14:editId="532B3F3E">
            <wp:simplePos x="0" y="0"/>
            <wp:positionH relativeFrom="column">
              <wp:posOffset>52705</wp:posOffset>
            </wp:positionH>
            <wp:positionV relativeFrom="paragraph">
              <wp:posOffset>349250</wp:posOffset>
            </wp:positionV>
            <wp:extent cx="5868035" cy="9340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png"/>
                    <pic:cNvPicPr/>
                  </pic:nvPicPr>
                  <pic:blipFill>
                    <a:blip r:embed="rId8">
                      <a:extLst>
                        <a:ext uri="{28A0092B-C50C-407E-A947-70E740481C1C}">
                          <a14:useLocalDpi xmlns:a14="http://schemas.microsoft.com/office/drawing/2010/main" val="0"/>
                        </a:ext>
                      </a:extLst>
                    </a:blip>
                    <a:stretch>
                      <a:fillRect/>
                    </a:stretch>
                  </pic:blipFill>
                  <pic:spPr>
                    <a:xfrm>
                      <a:off x="0" y="0"/>
                      <a:ext cx="5868035" cy="934085"/>
                    </a:xfrm>
                    <a:prstGeom prst="rect">
                      <a:avLst/>
                    </a:prstGeom>
                  </pic:spPr>
                </pic:pic>
              </a:graphicData>
            </a:graphic>
            <wp14:sizeRelH relativeFrom="page">
              <wp14:pctWidth>0</wp14:pctWidth>
            </wp14:sizeRelH>
            <wp14:sizeRelV relativeFrom="page">
              <wp14:pctHeight>0</wp14:pctHeight>
            </wp14:sizeRelV>
          </wp:anchor>
        </w:drawing>
      </w:r>
    </w:p>
    <w:p w:rsidR="00C10DE5" w:rsidRPr="00445ADF" w:rsidRDefault="00C10DE5" w:rsidP="00445ADF">
      <w:pPr>
        <w:spacing w:after="0"/>
        <w:jc w:val="center"/>
        <w:rPr>
          <w:rFonts w:ascii="Georgia" w:hAnsi="Georgia"/>
          <w:b/>
          <w:color w:val="1F497D" w:themeColor="text2"/>
          <w:sz w:val="28"/>
        </w:rPr>
      </w:pPr>
      <w:r w:rsidRPr="00445ADF">
        <w:rPr>
          <w:rFonts w:ascii="Georgia" w:hAnsi="Georgia"/>
          <w:b/>
          <w:color w:val="1F497D" w:themeColor="text2"/>
          <w:sz w:val="28"/>
        </w:rPr>
        <w:lastRenderedPageBreak/>
        <w:t>Cook’s Corner</w:t>
      </w:r>
    </w:p>
    <w:p w:rsidR="00C10DE5" w:rsidRPr="00445ADF" w:rsidRDefault="00C10DE5" w:rsidP="00445ADF">
      <w:pPr>
        <w:spacing w:after="0"/>
        <w:jc w:val="center"/>
        <w:rPr>
          <w:rFonts w:ascii="Georgia" w:hAnsi="Georgia"/>
          <w:b/>
          <w:color w:val="1F497D" w:themeColor="text2"/>
          <w:sz w:val="28"/>
        </w:rPr>
      </w:pPr>
      <w:r w:rsidRPr="00445ADF">
        <w:rPr>
          <w:rFonts w:ascii="Georgia" w:hAnsi="Georgia"/>
          <w:b/>
          <w:color w:val="1F497D" w:themeColor="text2"/>
          <w:sz w:val="28"/>
        </w:rPr>
        <w:t>Oatmeal Pancakes</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Serves 6 (2 pancakes/serving)</w:t>
      </w:r>
    </w:p>
    <w:p w:rsidR="00C10DE5" w:rsidRPr="00445ADF" w:rsidRDefault="00C10DE5" w:rsidP="00C10DE5">
      <w:pPr>
        <w:spacing w:after="0"/>
        <w:rPr>
          <w:rFonts w:ascii="Georgia" w:hAnsi="Georgia"/>
          <w:color w:val="1F497D" w:themeColor="text2"/>
        </w:rPr>
      </w:pPr>
    </w:p>
    <w:p w:rsidR="00C10DE5" w:rsidRPr="00445ADF" w:rsidRDefault="00C10DE5" w:rsidP="00C10DE5">
      <w:pPr>
        <w:spacing w:after="0"/>
        <w:rPr>
          <w:rFonts w:ascii="Georgia" w:hAnsi="Georgia"/>
          <w:b/>
          <w:color w:val="1F497D" w:themeColor="text2"/>
        </w:rPr>
      </w:pPr>
      <w:r w:rsidRPr="00445ADF">
        <w:rPr>
          <w:rFonts w:ascii="Georgia" w:hAnsi="Georgia"/>
          <w:b/>
          <w:color w:val="1F497D" w:themeColor="text2"/>
        </w:rPr>
        <w:t>Ingredients</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1/4 cup low-fat milk</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cup regular oatmeal</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tablespoon vegetable oil</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2 eggs 1/2 cup all-purpose flour</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tablespoon brown sugar</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teaspoon baking powder</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1/4 teaspoon salt</w:t>
      </w:r>
    </w:p>
    <w:p w:rsidR="00C10DE5" w:rsidRPr="00445ADF" w:rsidRDefault="00C10DE5" w:rsidP="00C10DE5">
      <w:pPr>
        <w:spacing w:after="0"/>
        <w:rPr>
          <w:rFonts w:ascii="Georgia" w:hAnsi="Georgia"/>
          <w:b/>
          <w:color w:val="1F497D" w:themeColor="text2"/>
        </w:rPr>
      </w:pPr>
      <w:r w:rsidRPr="00445ADF">
        <w:rPr>
          <w:rFonts w:ascii="Georgia" w:hAnsi="Georgia"/>
          <w:b/>
          <w:color w:val="1F497D" w:themeColor="text2"/>
        </w:rPr>
        <w:t>Directions</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1. In a medium bowl, combine milk and oatmeal. Let stand 5 minutes.</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2. Add oil and eggs. Mix well.</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3. Stir in flour, brown sugar, baking powder, and salt.</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4. Stir batter before pouring each pancake.</w:t>
      </w: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5. Pour 1/4 cup of batter for each pancake on a lightly oiled and heated griddle or skillet.</w:t>
      </w:r>
    </w:p>
    <w:p w:rsidR="00C10DE5" w:rsidRDefault="00C10DE5" w:rsidP="00C10DE5">
      <w:pPr>
        <w:spacing w:after="0"/>
        <w:rPr>
          <w:rFonts w:ascii="Georgia" w:hAnsi="Georgia"/>
          <w:color w:val="1F497D" w:themeColor="text2"/>
        </w:rPr>
      </w:pPr>
      <w:r w:rsidRPr="00445ADF">
        <w:rPr>
          <w:rFonts w:ascii="Georgia" w:hAnsi="Georgia"/>
          <w:color w:val="1F497D" w:themeColor="text2"/>
        </w:rPr>
        <w:t>6. Cook until the pancakes are full of bubbles and the under surface is lightly browned. Lift the spatula and flip over. Lightly brown the other side.</w:t>
      </w:r>
    </w:p>
    <w:p w:rsidR="00445ADF" w:rsidRPr="00445ADF" w:rsidRDefault="00445ADF" w:rsidP="00C10DE5">
      <w:pPr>
        <w:spacing w:after="0"/>
        <w:rPr>
          <w:rFonts w:ascii="Georgia" w:hAnsi="Georgia"/>
          <w:color w:val="1F497D" w:themeColor="text2"/>
        </w:rPr>
      </w:pPr>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 xml:space="preserve">Meal Pattern Contribution: </w:t>
      </w:r>
      <w:proofErr w:type="gramStart"/>
      <w:r w:rsidRPr="00445ADF">
        <w:rPr>
          <w:rFonts w:ascii="Georgia" w:hAnsi="Georgia"/>
          <w:color w:val="1F497D" w:themeColor="text2"/>
        </w:rPr>
        <w:t>1.5 grain/bread per serving</w:t>
      </w:r>
      <w:proofErr w:type="gramEnd"/>
    </w:p>
    <w:p w:rsidR="00C10DE5" w:rsidRPr="00445ADF" w:rsidRDefault="00C10DE5" w:rsidP="00C10DE5">
      <w:pPr>
        <w:spacing w:after="0"/>
        <w:rPr>
          <w:rFonts w:ascii="Georgia" w:hAnsi="Georgia"/>
          <w:color w:val="1F497D" w:themeColor="text2"/>
        </w:rPr>
      </w:pPr>
      <w:r w:rsidRPr="00445ADF">
        <w:rPr>
          <w:rFonts w:ascii="Georgia" w:hAnsi="Georgia"/>
          <w:color w:val="1F497D" w:themeColor="text2"/>
        </w:rPr>
        <w:t xml:space="preserve">Adapted from: </w:t>
      </w:r>
      <w:hyperlink r:id="rId9" w:history="1">
        <w:r w:rsidR="00445ADF" w:rsidRPr="007550B1">
          <w:rPr>
            <w:rStyle w:val="Hyperlink"/>
            <w:rFonts w:ascii="Georgia" w:hAnsi="Georgia"/>
          </w:rPr>
          <w:t>https://food.unl.edu/oatmeal-pancakes</w:t>
        </w:r>
      </w:hyperlink>
      <w:r w:rsidR="00445ADF">
        <w:rPr>
          <w:rFonts w:ascii="Georgia" w:hAnsi="Georgia"/>
          <w:color w:val="1F497D" w:themeColor="text2"/>
        </w:rPr>
        <w:t xml:space="preserve"> </w:t>
      </w:r>
    </w:p>
    <w:p w:rsidR="00445ADF" w:rsidRDefault="00445ADF" w:rsidP="00C10DE5">
      <w:pPr>
        <w:spacing w:after="0"/>
        <w:rPr>
          <w:rFonts w:ascii="Georgia" w:hAnsi="Georgia"/>
        </w:rPr>
      </w:pPr>
    </w:p>
    <w:p w:rsidR="00C10DE5" w:rsidRPr="00445ADF" w:rsidRDefault="00C10DE5" w:rsidP="00445ADF">
      <w:pPr>
        <w:spacing w:after="0"/>
        <w:jc w:val="center"/>
        <w:rPr>
          <w:rFonts w:ascii="Georgia" w:hAnsi="Georgia"/>
          <w:b/>
          <w:color w:val="008000"/>
          <w:sz w:val="28"/>
        </w:rPr>
      </w:pPr>
      <w:r w:rsidRPr="00445ADF">
        <w:rPr>
          <w:rFonts w:ascii="Georgia" w:hAnsi="Georgia"/>
          <w:b/>
          <w:color w:val="008000"/>
          <w:sz w:val="28"/>
        </w:rPr>
        <w:t>GET MOVING!</w:t>
      </w:r>
    </w:p>
    <w:p w:rsidR="00C10DE5" w:rsidRPr="00445ADF" w:rsidRDefault="00C10DE5" w:rsidP="00445ADF">
      <w:pPr>
        <w:spacing w:after="0"/>
        <w:jc w:val="center"/>
        <w:rPr>
          <w:rFonts w:ascii="Georgia" w:hAnsi="Georgia"/>
          <w:b/>
          <w:color w:val="008000"/>
          <w:sz w:val="28"/>
        </w:rPr>
      </w:pPr>
      <w:r w:rsidRPr="00445ADF">
        <w:rPr>
          <w:rFonts w:ascii="Georgia" w:hAnsi="Georgia"/>
          <w:b/>
          <w:color w:val="008000"/>
          <w:sz w:val="28"/>
        </w:rPr>
        <w:t>Indoor Obstacle Course</w:t>
      </w:r>
    </w:p>
    <w:p w:rsidR="00C10DE5" w:rsidRPr="00445ADF" w:rsidRDefault="00C10DE5" w:rsidP="00C10DE5">
      <w:pPr>
        <w:spacing w:after="0"/>
        <w:rPr>
          <w:rFonts w:ascii="Georgia" w:hAnsi="Georgia"/>
          <w:color w:val="008000"/>
        </w:rPr>
      </w:pPr>
      <w:r w:rsidRPr="00445ADF">
        <w:rPr>
          <w:rFonts w:ascii="Georgia" w:hAnsi="Georgia"/>
          <w:color w:val="008000"/>
        </w:rPr>
        <w:t>Build an indoor obstacle course, which can keep children occupied for hours. As the obstacle course is designed, keep in mind the ages, abilities, and number of children involved as well as the space available. Consider involving the children in building the obstacle course stations. Focus on making the course simple at first and change the stations as children master them. Variations could include playing music as the children complete the course or timing the kids to see who can complete the course the fastest (safely). Here are a few ideas to get started.</w:t>
      </w:r>
    </w:p>
    <w:p w:rsidR="00C10DE5" w:rsidRPr="00445ADF" w:rsidRDefault="00C10DE5" w:rsidP="00C10DE5">
      <w:pPr>
        <w:spacing w:after="0"/>
        <w:rPr>
          <w:rFonts w:ascii="Georgia" w:hAnsi="Georgia"/>
          <w:color w:val="008000"/>
        </w:rPr>
      </w:pPr>
      <w:r w:rsidRPr="00445ADF">
        <w:rPr>
          <w:rFonts w:ascii="Georgia" w:hAnsi="Georgia"/>
          <w:color w:val="008000"/>
        </w:rPr>
        <w:t>1. Crawl under or over a row of chairs.</w:t>
      </w:r>
    </w:p>
    <w:p w:rsidR="00C10DE5" w:rsidRPr="00445ADF" w:rsidRDefault="00C10DE5" w:rsidP="00C10DE5">
      <w:pPr>
        <w:spacing w:after="0"/>
        <w:rPr>
          <w:rFonts w:ascii="Georgia" w:hAnsi="Georgia"/>
          <w:color w:val="008000"/>
        </w:rPr>
      </w:pPr>
      <w:r w:rsidRPr="00445ADF">
        <w:rPr>
          <w:rFonts w:ascii="Georgia" w:hAnsi="Georgia"/>
          <w:color w:val="008000"/>
        </w:rPr>
        <w:t>2. Crawl under a string stretched between two chair legs.</w:t>
      </w:r>
    </w:p>
    <w:p w:rsidR="00C10DE5" w:rsidRPr="00445ADF" w:rsidRDefault="00C10DE5" w:rsidP="00C10DE5">
      <w:pPr>
        <w:spacing w:after="0"/>
        <w:rPr>
          <w:rFonts w:ascii="Georgia" w:hAnsi="Georgia"/>
          <w:color w:val="008000"/>
        </w:rPr>
      </w:pPr>
      <w:r w:rsidRPr="00445ADF">
        <w:rPr>
          <w:rFonts w:ascii="Georgia" w:hAnsi="Georgia"/>
          <w:color w:val="008000"/>
        </w:rPr>
        <w:t>3. Jump into and out of a Hula-Hoop 5 times.</w:t>
      </w:r>
    </w:p>
    <w:p w:rsidR="00C10DE5" w:rsidRPr="00445ADF" w:rsidRDefault="00C10DE5" w:rsidP="00C10DE5">
      <w:pPr>
        <w:spacing w:after="0"/>
        <w:rPr>
          <w:rFonts w:ascii="Georgia" w:hAnsi="Georgia"/>
          <w:color w:val="008000"/>
        </w:rPr>
      </w:pPr>
      <w:r w:rsidRPr="00445ADF">
        <w:rPr>
          <w:rFonts w:ascii="Georgia" w:hAnsi="Georgia"/>
          <w:color w:val="008000"/>
        </w:rPr>
        <w:t>4. Walk along a straight line.</w:t>
      </w:r>
    </w:p>
    <w:p w:rsidR="00C10DE5" w:rsidRPr="00445ADF" w:rsidRDefault="00C10DE5" w:rsidP="00C10DE5">
      <w:pPr>
        <w:spacing w:after="0"/>
        <w:rPr>
          <w:rFonts w:ascii="Georgia" w:hAnsi="Georgia"/>
          <w:color w:val="008000"/>
        </w:rPr>
      </w:pPr>
      <w:r w:rsidRPr="00445ADF">
        <w:rPr>
          <w:rFonts w:ascii="Georgia" w:hAnsi="Georgia"/>
          <w:color w:val="008000"/>
        </w:rPr>
        <w:t>5. Throw a beanbag into a laundry basket.</w:t>
      </w:r>
    </w:p>
    <w:p w:rsidR="00C10DE5" w:rsidRPr="00445ADF" w:rsidRDefault="00C10DE5" w:rsidP="00C10DE5">
      <w:pPr>
        <w:spacing w:after="0"/>
        <w:rPr>
          <w:rFonts w:ascii="Georgia" w:hAnsi="Georgia"/>
          <w:color w:val="008000"/>
        </w:rPr>
      </w:pPr>
      <w:r w:rsidRPr="00445ADF">
        <w:rPr>
          <w:rFonts w:ascii="Georgia" w:hAnsi="Georgia"/>
          <w:color w:val="008000"/>
        </w:rPr>
        <w:t>6. Run while balancing a beanbag on your head.</w:t>
      </w:r>
    </w:p>
    <w:p w:rsidR="00C10DE5" w:rsidRPr="00445ADF" w:rsidRDefault="00C10DE5" w:rsidP="00C10DE5">
      <w:pPr>
        <w:spacing w:after="0"/>
        <w:rPr>
          <w:rFonts w:ascii="Georgia" w:hAnsi="Georgia"/>
          <w:color w:val="008000"/>
        </w:rPr>
      </w:pPr>
      <w:r w:rsidRPr="00445ADF">
        <w:rPr>
          <w:rFonts w:ascii="Georgia" w:hAnsi="Georgia"/>
          <w:color w:val="008000"/>
        </w:rPr>
        <w:t>7. Toss a ring onto a cone.</w:t>
      </w:r>
    </w:p>
    <w:p w:rsidR="00C10DE5" w:rsidRPr="00445ADF" w:rsidRDefault="00C10DE5" w:rsidP="00C10DE5">
      <w:pPr>
        <w:spacing w:after="0"/>
        <w:rPr>
          <w:rFonts w:ascii="Georgia" w:hAnsi="Georgia"/>
          <w:color w:val="008000"/>
        </w:rPr>
      </w:pPr>
      <w:r w:rsidRPr="00445ADF">
        <w:rPr>
          <w:rFonts w:ascii="Georgia" w:hAnsi="Georgia"/>
          <w:color w:val="008000"/>
        </w:rPr>
        <w:t>8. Ride a tricycle along a predetermined route.</w:t>
      </w:r>
    </w:p>
    <w:p w:rsidR="00C10DE5" w:rsidRPr="00445ADF" w:rsidRDefault="00C10DE5" w:rsidP="00C10DE5">
      <w:pPr>
        <w:spacing w:after="0"/>
        <w:rPr>
          <w:rFonts w:ascii="Georgia" w:hAnsi="Georgia"/>
          <w:color w:val="008000"/>
        </w:rPr>
      </w:pPr>
      <w:r w:rsidRPr="00445ADF">
        <w:rPr>
          <w:rFonts w:ascii="Georgia" w:hAnsi="Georgia"/>
          <w:color w:val="008000"/>
        </w:rPr>
        <w:t>9. Somersault from one point to another.</w:t>
      </w:r>
    </w:p>
    <w:p w:rsidR="00C10DE5" w:rsidRPr="00445ADF" w:rsidRDefault="00C10DE5" w:rsidP="00C10DE5">
      <w:pPr>
        <w:spacing w:after="0"/>
        <w:rPr>
          <w:rFonts w:ascii="Georgia" w:hAnsi="Georgia"/>
          <w:color w:val="008000"/>
        </w:rPr>
      </w:pPr>
      <w:r w:rsidRPr="00445ADF">
        <w:rPr>
          <w:rFonts w:ascii="Georgia" w:hAnsi="Georgia"/>
          <w:color w:val="008000"/>
        </w:rPr>
        <w:t>10. Ride a stick horse around a pre-set route.</w:t>
      </w:r>
    </w:p>
    <w:p w:rsidR="00C10DE5" w:rsidRPr="00445ADF" w:rsidRDefault="00C10DE5" w:rsidP="00C10DE5">
      <w:pPr>
        <w:spacing w:after="0"/>
        <w:rPr>
          <w:rFonts w:ascii="Georgia" w:hAnsi="Georgia"/>
          <w:color w:val="008000"/>
        </w:rPr>
      </w:pPr>
      <w:r w:rsidRPr="00445ADF">
        <w:rPr>
          <w:rFonts w:ascii="Georgia" w:hAnsi="Georgia"/>
          <w:color w:val="008000"/>
        </w:rPr>
        <w:t>11. Skip in place while reciting a jump rope rhyme.</w:t>
      </w:r>
    </w:p>
    <w:p w:rsidR="00C10DE5" w:rsidRPr="00445ADF" w:rsidRDefault="00C10DE5" w:rsidP="00C10DE5">
      <w:pPr>
        <w:spacing w:after="0"/>
        <w:rPr>
          <w:rFonts w:ascii="Georgia" w:hAnsi="Georgia"/>
          <w:color w:val="008000"/>
        </w:rPr>
      </w:pPr>
      <w:r w:rsidRPr="00445ADF">
        <w:rPr>
          <w:rFonts w:ascii="Georgia" w:hAnsi="Georgia"/>
          <w:color w:val="008000"/>
        </w:rPr>
        <w:t xml:space="preserve">Source: </w:t>
      </w:r>
      <w:hyperlink r:id="rId10" w:history="1">
        <w:r w:rsidR="00445ADF" w:rsidRPr="007550B1">
          <w:rPr>
            <w:rStyle w:val="Hyperlink"/>
            <w:rFonts w:ascii="Georgia" w:hAnsi="Georgia"/>
          </w:rPr>
          <w:t>https://www.familyeducation.com/fun/indooractivities/indoor-obstacle-course</w:t>
        </w:r>
      </w:hyperlink>
      <w:r w:rsidR="00445ADF">
        <w:rPr>
          <w:rFonts w:ascii="Georgia" w:hAnsi="Georgia"/>
          <w:color w:val="008000"/>
        </w:rPr>
        <w:t xml:space="preserve"> </w:t>
      </w:r>
      <w:r w:rsidRPr="00445ADF">
        <w:rPr>
          <w:rFonts w:ascii="Georgia" w:hAnsi="Georgia"/>
          <w:color w:val="008000"/>
        </w:rPr>
        <w:t xml:space="preserve">  </w:t>
      </w:r>
    </w:p>
    <w:p w:rsidR="00C10DE5" w:rsidRPr="00445ADF" w:rsidRDefault="00C10DE5" w:rsidP="00445ADF">
      <w:pPr>
        <w:spacing w:after="0"/>
        <w:jc w:val="center"/>
        <w:rPr>
          <w:rFonts w:ascii="Georgia" w:hAnsi="Georgia"/>
          <w:b/>
          <w:color w:val="008000"/>
          <w:sz w:val="28"/>
        </w:rPr>
      </w:pPr>
      <w:r w:rsidRPr="00445ADF">
        <w:rPr>
          <w:rFonts w:ascii="Georgia" w:hAnsi="Georgia"/>
          <w:b/>
          <w:color w:val="008000"/>
          <w:sz w:val="28"/>
        </w:rPr>
        <w:lastRenderedPageBreak/>
        <w:t>UP and Coming</w:t>
      </w:r>
    </w:p>
    <w:p w:rsidR="00C10DE5" w:rsidRPr="00445ADF" w:rsidRDefault="00C10DE5" w:rsidP="00C10DE5">
      <w:pPr>
        <w:spacing w:after="0"/>
        <w:rPr>
          <w:rFonts w:ascii="Georgia" w:hAnsi="Georgia"/>
          <w:color w:val="C00000"/>
        </w:rPr>
      </w:pPr>
      <w:r w:rsidRPr="00445ADF">
        <w:rPr>
          <w:rFonts w:ascii="Georgia" w:hAnsi="Georgia"/>
          <w:color w:val="C00000"/>
        </w:rPr>
        <w:t>First Aid &amp; CPR Trainings</w:t>
      </w:r>
    </w:p>
    <w:p w:rsidR="00C10DE5" w:rsidRPr="00445ADF" w:rsidRDefault="00C10DE5" w:rsidP="00C10DE5">
      <w:pPr>
        <w:spacing w:after="0"/>
        <w:rPr>
          <w:rFonts w:ascii="Georgia" w:hAnsi="Georgia"/>
          <w:color w:val="C00000"/>
        </w:rPr>
      </w:pPr>
      <w:r w:rsidRPr="00445ADF">
        <w:rPr>
          <w:rFonts w:ascii="Georgia" w:hAnsi="Georgia"/>
          <w:color w:val="C00000"/>
        </w:rPr>
        <w:t>Safety Training Solutions (Shawnee, Geary &amp; Riley Counties) visit http://safetytrainingsolutions.net for schedule.</w:t>
      </w:r>
    </w:p>
    <w:p w:rsidR="00C10DE5" w:rsidRPr="00445ADF" w:rsidRDefault="00C10DE5" w:rsidP="00C10DE5">
      <w:pPr>
        <w:spacing w:after="0"/>
        <w:rPr>
          <w:rFonts w:ascii="Georgia" w:hAnsi="Georgia"/>
          <w:color w:val="C00000"/>
        </w:rPr>
      </w:pPr>
    </w:p>
    <w:p w:rsidR="00C10DE5" w:rsidRPr="00445ADF" w:rsidRDefault="00C10DE5" w:rsidP="00C10DE5">
      <w:pPr>
        <w:spacing w:after="0"/>
        <w:rPr>
          <w:rFonts w:ascii="Georgia" w:hAnsi="Georgia"/>
          <w:color w:val="C00000"/>
        </w:rPr>
      </w:pPr>
      <w:r w:rsidRPr="00445ADF">
        <w:rPr>
          <w:rFonts w:ascii="Georgia" w:hAnsi="Georgia"/>
          <w:color w:val="C00000"/>
        </w:rPr>
        <w:t>CPR &amp; First Aid by Tina (Northeast Kansas) call 785-221-3609 for schedule.</w:t>
      </w:r>
    </w:p>
    <w:p w:rsidR="00C10DE5" w:rsidRPr="00445ADF" w:rsidRDefault="00C10DE5" w:rsidP="00C10DE5">
      <w:pPr>
        <w:spacing w:after="0"/>
        <w:rPr>
          <w:rFonts w:ascii="Georgia" w:hAnsi="Georgia"/>
          <w:color w:val="C00000"/>
        </w:rPr>
      </w:pPr>
      <w:r w:rsidRPr="00445ADF">
        <w:rPr>
          <w:rFonts w:ascii="Georgia" w:hAnsi="Georgia"/>
          <w:color w:val="C00000"/>
        </w:rPr>
        <w:t>CPR &amp; First Aid by Kimberlee (Geary County) call 785-363-0011 for schedule.</w:t>
      </w:r>
    </w:p>
    <w:p w:rsidR="00C10DE5" w:rsidRPr="00C10DE5" w:rsidRDefault="00C10DE5" w:rsidP="00C10DE5">
      <w:pPr>
        <w:spacing w:after="0"/>
        <w:rPr>
          <w:rFonts w:ascii="Georgia" w:hAnsi="Georgia"/>
        </w:rPr>
      </w:pPr>
    </w:p>
    <w:p w:rsidR="00C10DE5" w:rsidRPr="00445ADF" w:rsidRDefault="00C10DE5" w:rsidP="00445ADF">
      <w:pPr>
        <w:spacing w:after="0"/>
        <w:jc w:val="center"/>
        <w:rPr>
          <w:rFonts w:ascii="Georgia" w:hAnsi="Georgia"/>
          <w:sz w:val="28"/>
        </w:rPr>
      </w:pPr>
      <w:r w:rsidRPr="00445ADF">
        <w:rPr>
          <w:rFonts w:ascii="Georgia" w:hAnsi="Georgia"/>
          <w:sz w:val="28"/>
        </w:rPr>
        <w:t>Contact Us</w:t>
      </w:r>
    </w:p>
    <w:p w:rsidR="00C10DE5" w:rsidRPr="00445ADF" w:rsidRDefault="00C10DE5" w:rsidP="00445ADF">
      <w:pPr>
        <w:spacing w:after="0"/>
        <w:jc w:val="center"/>
        <w:rPr>
          <w:rFonts w:ascii="Georgia" w:hAnsi="Georgia"/>
        </w:rPr>
      </w:pPr>
      <w:r w:rsidRPr="00445ADF">
        <w:rPr>
          <w:rFonts w:ascii="Georgia" w:hAnsi="Georgia"/>
        </w:rPr>
        <w:t>P.O. Box 1203 Junction City, KS  66441</w:t>
      </w:r>
    </w:p>
    <w:p w:rsidR="00C10DE5" w:rsidRPr="00445ADF" w:rsidRDefault="00C10DE5" w:rsidP="00445ADF">
      <w:pPr>
        <w:spacing w:after="0"/>
        <w:jc w:val="center"/>
        <w:rPr>
          <w:rFonts w:ascii="Georgia" w:hAnsi="Georgia"/>
        </w:rPr>
      </w:pPr>
      <w:r w:rsidRPr="00445ADF">
        <w:rPr>
          <w:rFonts w:ascii="Georgia" w:hAnsi="Georgia"/>
        </w:rPr>
        <w:t>785-762-2424 / Fax: 785-762-2623</w:t>
      </w:r>
    </w:p>
    <w:p w:rsidR="00C10DE5" w:rsidRPr="00445ADF" w:rsidRDefault="00C10DE5" w:rsidP="00445ADF">
      <w:pPr>
        <w:spacing w:after="0"/>
        <w:jc w:val="center"/>
        <w:rPr>
          <w:rFonts w:ascii="Georgia" w:hAnsi="Georgia"/>
        </w:rPr>
      </w:pPr>
      <w:r w:rsidRPr="00445ADF">
        <w:rPr>
          <w:rFonts w:ascii="Georgia" w:hAnsi="Georgia"/>
        </w:rPr>
        <w:t>Janet@jcfha.kscoxmail.com</w:t>
      </w:r>
    </w:p>
    <w:p w:rsidR="00C10DE5" w:rsidRPr="00445ADF" w:rsidRDefault="00C10DE5" w:rsidP="00445ADF">
      <w:pPr>
        <w:spacing w:after="0"/>
        <w:jc w:val="center"/>
        <w:rPr>
          <w:rFonts w:ascii="Georgia" w:hAnsi="Georgia"/>
        </w:rPr>
      </w:pPr>
      <w:r w:rsidRPr="00445ADF">
        <w:rPr>
          <w:rFonts w:ascii="Georgia" w:hAnsi="Georgia"/>
        </w:rPr>
        <w:t>jcfamilyhomeassociation.com</w:t>
      </w:r>
    </w:p>
    <w:p w:rsidR="00C10DE5" w:rsidRPr="00C10DE5" w:rsidRDefault="00C10DE5" w:rsidP="00C10DE5">
      <w:pPr>
        <w:spacing w:after="0"/>
        <w:rPr>
          <w:rFonts w:ascii="Georgia" w:hAnsi="Georgia"/>
        </w:rPr>
      </w:pPr>
    </w:p>
    <w:p w:rsidR="00DD6E7A" w:rsidRDefault="00DD6E7A" w:rsidP="00C10DE5">
      <w:pPr>
        <w:spacing w:after="0"/>
        <w:rPr>
          <w:rFonts w:ascii="Georgia" w:hAnsi="Georgia"/>
        </w:rPr>
        <w:sectPr w:rsidR="00DD6E7A">
          <w:pgSz w:w="12240" w:h="15840"/>
          <w:pgMar w:top="1440" w:right="1440" w:bottom="1440" w:left="1440" w:header="720" w:footer="720" w:gutter="0"/>
          <w:cols w:space="720"/>
          <w:docGrid w:linePitch="360"/>
        </w:sectPr>
      </w:pPr>
    </w:p>
    <w:p w:rsidR="00C10DE5" w:rsidRPr="00C10DE5" w:rsidRDefault="00C10DE5" w:rsidP="00C10DE5">
      <w:pPr>
        <w:spacing w:after="0"/>
        <w:rPr>
          <w:rFonts w:ascii="Georgia" w:hAnsi="Georgia"/>
        </w:rPr>
      </w:pPr>
      <w:r w:rsidRPr="00C10DE5">
        <w:rPr>
          <w:rFonts w:ascii="Georgia" w:hAnsi="Georgia"/>
        </w:rPr>
        <w:lastRenderedPageBreak/>
        <w:t>Director:  Janet Dozier</w:t>
      </w:r>
    </w:p>
    <w:p w:rsidR="00C10DE5" w:rsidRPr="00C10DE5" w:rsidRDefault="00C10DE5" w:rsidP="00C10DE5">
      <w:pPr>
        <w:spacing w:after="0"/>
        <w:rPr>
          <w:rFonts w:ascii="Georgia" w:hAnsi="Georgia"/>
        </w:rPr>
      </w:pPr>
      <w:r w:rsidRPr="00C10DE5">
        <w:rPr>
          <w:rFonts w:ascii="Georgia" w:hAnsi="Georgia"/>
        </w:rPr>
        <w:t>Assistant Director:  Vanda Taylor</w:t>
      </w:r>
    </w:p>
    <w:p w:rsidR="00C10DE5" w:rsidRPr="00C10DE5" w:rsidRDefault="00C10DE5" w:rsidP="00C10DE5">
      <w:pPr>
        <w:spacing w:after="0"/>
        <w:rPr>
          <w:rFonts w:ascii="Georgia" w:hAnsi="Georgia"/>
        </w:rPr>
      </w:pPr>
      <w:r w:rsidRPr="00C10DE5">
        <w:rPr>
          <w:rFonts w:ascii="Georgia" w:hAnsi="Georgia"/>
        </w:rPr>
        <w:t xml:space="preserve"> </w:t>
      </w:r>
    </w:p>
    <w:p w:rsidR="00C10DE5" w:rsidRPr="00C10DE5" w:rsidRDefault="00C10DE5" w:rsidP="00C10DE5">
      <w:pPr>
        <w:spacing w:after="0"/>
        <w:rPr>
          <w:rFonts w:ascii="Georgia" w:hAnsi="Georgia"/>
        </w:rPr>
      </w:pPr>
      <w:r w:rsidRPr="00C10DE5">
        <w:rPr>
          <w:rFonts w:ascii="Georgia" w:hAnsi="Georgia"/>
        </w:rPr>
        <w:lastRenderedPageBreak/>
        <w:t>Consultant:  Christine Moravec</w:t>
      </w:r>
    </w:p>
    <w:p w:rsidR="00C10DE5" w:rsidRPr="00C10DE5" w:rsidRDefault="00C10DE5" w:rsidP="00C10DE5">
      <w:pPr>
        <w:spacing w:after="0"/>
        <w:rPr>
          <w:rFonts w:ascii="Georgia" w:hAnsi="Georgia"/>
        </w:rPr>
      </w:pPr>
      <w:r w:rsidRPr="00C10DE5">
        <w:rPr>
          <w:rFonts w:ascii="Georgia" w:hAnsi="Georgia"/>
        </w:rPr>
        <w:t>Office Assistant: Leslie Korman</w:t>
      </w:r>
    </w:p>
    <w:p w:rsidR="00DD6E7A" w:rsidRDefault="00DD6E7A" w:rsidP="00C10DE5">
      <w:pPr>
        <w:spacing w:after="0"/>
        <w:rPr>
          <w:rFonts w:ascii="Georgia" w:hAnsi="Georgia"/>
        </w:rPr>
        <w:sectPr w:rsidR="00DD6E7A" w:rsidSect="00DD6E7A">
          <w:type w:val="continuous"/>
          <w:pgSz w:w="12240" w:h="15840"/>
          <w:pgMar w:top="1440" w:right="1440" w:bottom="1440" w:left="1440" w:header="720" w:footer="720" w:gutter="0"/>
          <w:cols w:num="2" w:space="720"/>
          <w:docGrid w:linePitch="360"/>
        </w:sectPr>
      </w:pPr>
    </w:p>
    <w:p w:rsidR="00C10DE5" w:rsidRPr="00C10DE5" w:rsidRDefault="00C10DE5" w:rsidP="00C10DE5">
      <w:pPr>
        <w:spacing w:after="0"/>
        <w:rPr>
          <w:rFonts w:ascii="Georgia" w:hAnsi="Georgia"/>
        </w:rPr>
      </w:pPr>
    </w:p>
    <w:p w:rsidR="00C10DE5" w:rsidRPr="00C10DE5" w:rsidRDefault="00C10DE5" w:rsidP="00C10DE5">
      <w:pPr>
        <w:spacing w:after="0"/>
        <w:rPr>
          <w:rFonts w:ascii="Georgia" w:hAnsi="Georgia"/>
        </w:rPr>
      </w:pPr>
      <w:r w:rsidRPr="00C10DE5">
        <w:rPr>
          <w:rFonts w:ascii="Georgia" w:hAnsi="Georgia"/>
        </w:rPr>
        <w:t>USDA Nondiscrimination Statement</w:t>
      </w:r>
    </w:p>
    <w:p w:rsidR="00C10DE5" w:rsidRPr="00C10DE5" w:rsidRDefault="00C10DE5" w:rsidP="00C10DE5">
      <w:pPr>
        <w:spacing w:after="0"/>
        <w:rPr>
          <w:rFonts w:ascii="Georgia" w:hAnsi="Georgia"/>
        </w:rPr>
      </w:pPr>
      <w:r w:rsidRPr="00C10DE5">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10DE5" w:rsidRPr="00C10DE5" w:rsidRDefault="00C10DE5" w:rsidP="00C10DE5">
      <w:pPr>
        <w:spacing w:after="0"/>
        <w:rPr>
          <w:rFonts w:ascii="Georgia" w:hAnsi="Georgia"/>
        </w:rPr>
      </w:pPr>
      <w:r w:rsidRPr="00C10DE5">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10DE5" w:rsidRPr="00C10DE5" w:rsidRDefault="00C10DE5" w:rsidP="00C10DE5">
      <w:pPr>
        <w:spacing w:after="0"/>
        <w:rPr>
          <w:rFonts w:ascii="Georgia" w:hAnsi="Georgia"/>
        </w:rPr>
      </w:pPr>
      <w:r w:rsidRPr="00C10DE5">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C10DE5" w:rsidRPr="00C10DE5" w:rsidRDefault="00C10DE5" w:rsidP="00C10DE5">
      <w:pPr>
        <w:spacing w:after="0"/>
        <w:rPr>
          <w:rFonts w:ascii="Georgia" w:hAnsi="Georgia"/>
        </w:rPr>
      </w:pPr>
      <w:r w:rsidRPr="00C10DE5">
        <w:rPr>
          <w:rFonts w:ascii="Georgia" w:hAnsi="Georgia"/>
        </w:rPr>
        <w:t xml:space="preserve"> </w:t>
      </w:r>
    </w:p>
    <w:p w:rsidR="00C10DE5" w:rsidRPr="00C10DE5" w:rsidRDefault="00C10DE5" w:rsidP="00C10DE5">
      <w:pPr>
        <w:spacing w:after="0"/>
        <w:rPr>
          <w:rFonts w:ascii="Georgia" w:hAnsi="Georgia"/>
        </w:rPr>
      </w:pPr>
      <w:r w:rsidRPr="00C10DE5">
        <w:rPr>
          <w:rFonts w:ascii="Georgia" w:hAnsi="Georgia"/>
        </w:rPr>
        <w:t>Mail: U.S. Department of Agriculture</w:t>
      </w:r>
    </w:p>
    <w:p w:rsidR="00C10DE5" w:rsidRPr="00C10DE5" w:rsidRDefault="00C10DE5" w:rsidP="00C10DE5">
      <w:pPr>
        <w:spacing w:after="0"/>
        <w:rPr>
          <w:rFonts w:ascii="Georgia" w:hAnsi="Georgia"/>
        </w:rPr>
      </w:pPr>
      <w:r w:rsidRPr="00C10DE5">
        <w:rPr>
          <w:rFonts w:ascii="Georgia" w:hAnsi="Georgia"/>
        </w:rPr>
        <w:t>Office of the Assistant Secretary for Civil Rights</w:t>
      </w:r>
    </w:p>
    <w:p w:rsidR="00C10DE5" w:rsidRPr="00C10DE5" w:rsidRDefault="00C10DE5" w:rsidP="00C10DE5">
      <w:pPr>
        <w:spacing w:after="0"/>
        <w:rPr>
          <w:rFonts w:ascii="Georgia" w:hAnsi="Georgia"/>
        </w:rPr>
      </w:pPr>
      <w:r w:rsidRPr="00C10DE5">
        <w:rPr>
          <w:rFonts w:ascii="Georgia" w:hAnsi="Georgia"/>
        </w:rPr>
        <w:t>1400 Independence Avenue, SW</w:t>
      </w:r>
    </w:p>
    <w:p w:rsidR="00C10DE5" w:rsidRPr="00C10DE5" w:rsidRDefault="00C10DE5" w:rsidP="00C10DE5">
      <w:pPr>
        <w:spacing w:after="0"/>
        <w:rPr>
          <w:rFonts w:ascii="Georgia" w:hAnsi="Georgia"/>
        </w:rPr>
      </w:pPr>
      <w:r w:rsidRPr="00C10DE5">
        <w:rPr>
          <w:rFonts w:ascii="Georgia" w:hAnsi="Georgia"/>
        </w:rPr>
        <w:t>Washington, D.C. 20250-9410</w:t>
      </w:r>
    </w:p>
    <w:p w:rsidR="00C10DE5" w:rsidRPr="00C10DE5" w:rsidRDefault="00C10DE5" w:rsidP="00C10DE5">
      <w:pPr>
        <w:spacing w:after="0"/>
        <w:rPr>
          <w:rFonts w:ascii="Georgia" w:hAnsi="Georgia"/>
        </w:rPr>
      </w:pPr>
      <w:r w:rsidRPr="00C10DE5">
        <w:rPr>
          <w:rFonts w:ascii="Georgia" w:hAnsi="Georgia"/>
        </w:rPr>
        <w:t>Fax: (202) 690-7442; or</w:t>
      </w:r>
    </w:p>
    <w:p w:rsidR="00173B79" w:rsidRPr="00C10DE5" w:rsidRDefault="00C10DE5" w:rsidP="00C10DE5">
      <w:pPr>
        <w:spacing w:after="0"/>
        <w:rPr>
          <w:rFonts w:ascii="Georgia" w:hAnsi="Georgia"/>
        </w:rPr>
      </w:pPr>
      <w:r w:rsidRPr="00C10DE5">
        <w:rPr>
          <w:rFonts w:ascii="Georgia" w:hAnsi="Georgia"/>
        </w:rPr>
        <w:t>Email: program.intake@usda.gov.</w:t>
      </w:r>
    </w:p>
    <w:sectPr w:rsidR="00173B79" w:rsidRPr="00C10DE5" w:rsidSect="00DD6E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24CF"/>
    <w:multiLevelType w:val="hybridMultilevel"/>
    <w:tmpl w:val="8E9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E5"/>
    <w:rsid w:val="00173B79"/>
    <w:rsid w:val="00445ADF"/>
    <w:rsid w:val="00B21205"/>
    <w:rsid w:val="00C10DE5"/>
    <w:rsid w:val="00DD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E5"/>
    <w:rPr>
      <w:rFonts w:ascii="Tahoma" w:hAnsi="Tahoma" w:cs="Tahoma"/>
      <w:sz w:val="16"/>
      <w:szCs w:val="16"/>
    </w:rPr>
  </w:style>
  <w:style w:type="character" w:styleId="Hyperlink">
    <w:name w:val="Hyperlink"/>
    <w:basedOn w:val="DefaultParagraphFont"/>
    <w:uiPriority w:val="99"/>
    <w:unhideWhenUsed/>
    <w:rsid w:val="00445ADF"/>
    <w:rPr>
      <w:color w:val="0000FF" w:themeColor="hyperlink"/>
      <w:u w:val="single"/>
    </w:rPr>
  </w:style>
  <w:style w:type="paragraph" w:styleId="ListParagraph">
    <w:name w:val="List Paragraph"/>
    <w:basedOn w:val="Normal"/>
    <w:uiPriority w:val="34"/>
    <w:qFormat/>
    <w:rsid w:val="00445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E5"/>
    <w:rPr>
      <w:rFonts w:ascii="Tahoma" w:hAnsi="Tahoma" w:cs="Tahoma"/>
      <w:sz w:val="16"/>
      <w:szCs w:val="16"/>
    </w:rPr>
  </w:style>
  <w:style w:type="character" w:styleId="Hyperlink">
    <w:name w:val="Hyperlink"/>
    <w:basedOn w:val="DefaultParagraphFont"/>
    <w:uiPriority w:val="99"/>
    <w:unhideWhenUsed/>
    <w:rsid w:val="00445ADF"/>
    <w:rPr>
      <w:color w:val="0000FF" w:themeColor="hyperlink"/>
      <w:u w:val="single"/>
    </w:rPr>
  </w:style>
  <w:style w:type="paragraph" w:styleId="ListParagraph">
    <w:name w:val="List Paragraph"/>
    <w:basedOn w:val="Normal"/>
    <w:uiPriority w:val="34"/>
    <w:qFormat/>
    <w:rsid w:val="0044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jcfamilyhomeassociation.com/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milyeducation.com/fun/indooractivities/indoor-obstacle-course" TargetMode="External"/><Relationship Id="rId4" Type="http://schemas.openxmlformats.org/officeDocument/2006/relationships/settings" Target="settings.xml"/><Relationship Id="rId9" Type="http://schemas.openxmlformats.org/officeDocument/2006/relationships/hyperlink" Target="https://food.unl.edu/oatmeal-panc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2018-01-31T19:30:00Z</cp:lastPrinted>
  <dcterms:created xsi:type="dcterms:W3CDTF">2018-01-31T19:08:00Z</dcterms:created>
  <dcterms:modified xsi:type="dcterms:W3CDTF">2018-01-31T19:50:00Z</dcterms:modified>
</cp:coreProperties>
</file>